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04" w:rsidRDefault="00E51F04" w:rsidP="00E51F04">
      <w:pPr>
        <w:rPr>
          <w:rFonts w:ascii="Arial Unicode MS" w:eastAsia="Arial Unicode MS" w:hAnsi="Arial Unicode MS" w:cs="Arial Unicode MS"/>
          <w:b/>
          <w:i/>
          <w:noProof/>
          <w:sz w:val="24"/>
          <w:szCs w:val="24"/>
          <w:lang w:eastAsia="es-AR"/>
        </w:rPr>
      </w:pPr>
      <w:r>
        <w:rPr>
          <w:noProof/>
          <w:lang w:val="es-ES" w:eastAsia="es-ES"/>
        </w:rPr>
        <w:drawing>
          <wp:inline distT="0" distB="0" distL="0" distR="0">
            <wp:extent cx="1438275" cy="847725"/>
            <wp:effectExtent l="19050" t="0" r="9525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50" cy="85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3D" w:rsidRPr="007E6F2B" w:rsidRDefault="00657ABD" w:rsidP="00A67D3D">
      <w:pPr>
        <w:jc w:val="right"/>
        <w:rPr>
          <w:rFonts w:ascii="Arial Unicode MS" w:eastAsia="Arial Unicode MS" w:hAnsi="Arial Unicode MS" w:cs="Arial Unicode MS"/>
          <w:b/>
          <w:i/>
          <w:sz w:val="24"/>
          <w:szCs w:val="24"/>
          <w:lang w:eastAsia="es-AR"/>
        </w:rPr>
      </w:pPr>
      <w:r w:rsidRPr="00657ABD">
        <w:rPr>
          <w:rFonts w:ascii="Arial Unicode MS" w:eastAsia="Arial Unicode MS" w:hAnsi="Arial Unicode MS" w:cs="Arial Unicode MS"/>
          <w:b/>
          <w:i/>
          <w:sz w:val="24"/>
          <w:szCs w:val="24"/>
          <w:lang w:eastAsia="es-A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6.25pt;height:14.25pt" fillcolor="black" stroked="f">
            <v:shadow on="t" color="#b2b2b2" opacity="52429f" offset="3pt"/>
            <v:textpath style="font-family:&quot;Arial Black&quot;;font-size:10pt;font-weight:bold;font-style:italic;v-text-kern:t" trim="t" fitpath="t" string="&quot;Salgamos a prisa al encuentro de la vida&quot;"/>
          </v:shape>
        </w:pict>
      </w:r>
    </w:p>
    <w:p w:rsidR="00A67D3D" w:rsidRDefault="00A67D3D" w:rsidP="00A67D3D">
      <w:pPr>
        <w:rPr>
          <w:rFonts w:ascii="Georgia" w:eastAsia="Times New Roman" w:hAnsi="Georgia" w:cs="Arial"/>
          <w:b/>
          <w:sz w:val="24"/>
          <w:szCs w:val="24"/>
          <w:lang w:eastAsia="es-AR"/>
        </w:rPr>
      </w:pPr>
    </w:p>
    <w:p w:rsidR="00A67D3D" w:rsidRPr="00472BE2" w:rsidRDefault="00A67D3D" w:rsidP="00A67D3D">
      <w:pPr>
        <w:jc w:val="right"/>
        <w:rPr>
          <w:rFonts w:eastAsia="Times New Roman" w:cs="Calibri"/>
          <w:b/>
          <w:i/>
          <w:lang w:eastAsia="es-AR"/>
        </w:rPr>
      </w:pPr>
      <w:r w:rsidRPr="00472BE2">
        <w:rPr>
          <w:rFonts w:eastAsia="Times New Roman" w:cs="Calibri"/>
          <w:b/>
          <w:i/>
          <w:lang w:eastAsia="es-AR"/>
        </w:rPr>
        <w:t xml:space="preserve">Fronteras de la misión: marginación, cultura </w:t>
      </w:r>
      <w:r w:rsidR="007F1FF0">
        <w:rPr>
          <w:rFonts w:eastAsia="Times New Roman" w:cs="Calibri"/>
          <w:b/>
          <w:i/>
          <w:lang w:eastAsia="es-AR"/>
        </w:rPr>
        <w:t xml:space="preserve"> </w:t>
      </w:r>
      <w:r w:rsidRPr="00472BE2">
        <w:rPr>
          <w:rFonts w:eastAsia="Times New Roman" w:cs="Calibri"/>
          <w:b/>
          <w:i/>
          <w:lang w:eastAsia="es-AR"/>
        </w:rPr>
        <w:t xml:space="preserve">y </w:t>
      </w:r>
      <w:r w:rsidR="007F1FF0">
        <w:rPr>
          <w:rFonts w:eastAsia="Times New Roman" w:cs="Calibri"/>
          <w:b/>
          <w:i/>
          <w:lang w:eastAsia="es-AR"/>
        </w:rPr>
        <w:t xml:space="preserve"> </w:t>
      </w:r>
      <w:r w:rsidRPr="00472BE2">
        <w:rPr>
          <w:rFonts w:eastAsia="Times New Roman" w:cs="Calibri"/>
          <w:b/>
          <w:i/>
          <w:lang w:eastAsia="es-AR"/>
        </w:rPr>
        <w:t>educación”</w:t>
      </w:r>
    </w:p>
    <w:p w:rsidR="00A67D3D" w:rsidRPr="00472BE2" w:rsidRDefault="00A67D3D" w:rsidP="00A67D3D">
      <w:pPr>
        <w:jc w:val="right"/>
        <w:rPr>
          <w:rFonts w:eastAsia="Times New Roman" w:cs="Calibri"/>
          <w:b/>
          <w:i/>
          <w:lang w:eastAsia="es-AR"/>
        </w:rPr>
      </w:pPr>
      <w:r w:rsidRPr="00472BE2">
        <w:rPr>
          <w:rFonts w:eastAsia="Times New Roman" w:cs="Calibri"/>
          <w:b/>
          <w:i/>
          <w:lang w:eastAsia="es-AR"/>
        </w:rPr>
        <w:t xml:space="preserve">Francisco </w:t>
      </w:r>
    </w:p>
    <w:p w:rsidR="00A67D3D" w:rsidRDefault="00A67D3D" w:rsidP="00A67D3D">
      <w:pPr>
        <w:jc w:val="center"/>
        <w:rPr>
          <w:rFonts w:ascii="Georgia" w:eastAsia="Times New Roman" w:hAnsi="Georgia" w:cs="Arial"/>
          <w:b/>
          <w:sz w:val="24"/>
          <w:szCs w:val="24"/>
          <w:lang w:eastAsia="es-AR"/>
        </w:rPr>
      </w:pPr>
    </w:p>
    <w:p w:rsidR="00A67D3D" w:rsidRPr="00700F60" w:rsidRDefault="00A67D3D" w:rsidP="00A67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eorgia" w:eastAsia="Times New Roman" w:hAnsi="Georgia" w:cs="Arial"/>
          <w:b/>
          <w:sz w:val="24"/>
          <w:szCs w:val="24"/>
          <w:lang w:eastAsia="es-AR"/>
        </w:rPr>
      </w:pPr>
      <w:r w:rsidRPr="00700F60">
        <w:rPr>
          <w:rFonts w:ascii="Georgia" w:eastAsia="Times New Roman" w:hAnsi="Georgia" w:cs="Arial"/>
          <w:b/>
          <w:sz w:val="24"/>
          <w:szCs w:val="24"/>
          <w:lang w:eastAsia="es-AR"/>
        </w:rPr>
        <w:t>CONFAR- ESPACIO</w:t>
      </w:r>
      <w:r w:rsidR="007F1FF0">
        <w:rPr>
          <w:rFonts w:ascii="Georgia" w:eastAsia="Times New Roman" w:hAnsi="Georgia" w:cs="Arial"/>
          <w:b/>
          <w:sz w:val="24"/>
          <w:szCs w:val="24"/>
          <w:lang w:eastAsia="es-AR"/>
        </w:rPr>
        <w:t xml:space="preserve"> </w:t>
      </w:r>
      <w:r w:rsidR="00E61C8C">
        <w:rPr>
          <w:rFonts w:ascii="Georgia" w:eastAsia="Times New Roman" w:hAnsi="Georgia" w:cs="Arial"/>
          <w:b/>
          <w:sz w:val="24"/>
          <w:szCs w:val="24"/>
          <w:lang w:eastAsia="es-AR"/>
        </w:rPr>
        <w:t>EDUCATIVO  -    JORNADA  del  29  de junio</w:t>
      </w:r>
      <w:r w:rsidR="007D6141">
        <w:rPr>
          <w:rFonts w:ascii="Georgia" w:eastAsia="Times New Roman" w:hAnsi="Georgia" w:cs="Arial"/>
          <w:b/>
          <w:sz w:val="24"/>
          <w:szCs w:val="24"/>
          <w:lang w:eastAsia="es-AR"/>
        </w:rPr>
        <w:t xml:space="preserve">  de  2018</w:t>
      </w:r>
    </w:p>
    <w:p w:rsidR="00A67D3D" w:rsidRPr="00700F60" w:rsidRDefault="00A67D3D" w:rsidP="00A67D3D">
      <w:pPr>
        <w:spacing w:line="360" w:lineRule="auto"/>
        <w:jc w:val="right"/>
        <w:rPr>
          <w:rFonts w:ascii="Arial Narrow" w:eastAsia="Times New Roman" w:hAnsi="Arial Narrow" w:cs="Arial"/>
          <w:lang w:eastAsia="es-AR"/>
        </w:rPr>
      </w:pPr>
    </w:p>
    <w:p w:rsidR="007D6141" w:rsidRPr="0066121F" w:rsidRDefault="00657ABD" w:rsidP="0066121F">
      <w:pPr>
        <w:spacing w:line="360" w:lineRule="auto"/>
        <w:jc w:val="right"/>
        <w:rPr>
          <w:rFonts w:eastAsia="Arial Unicode MS" w:cs="Calibri"/>
          <w:b/>
          <w:sz w:val="20"/>
          <w:szCs w:val="20"/>
          <w:lang w:eastAsia="es-AR"/>
        </w:rPr>
      </w:pPr>
      <w:r w:rsidRPr="00657ABD">
        <w:rPr>
          <w:rFonts w:eastAsia="Arial Unicode MS" w:cs="Calibri"/>
          <w:b/>
          <w:sz w:val="20"/>
          <w:szCs w:val="20"/>
          <w:lang w:eastAsia="es-AR"/>
        </w:rPr>
        <w:pict>
          <v:shape id="_x0000_i1026" type="#_x0000_t136" style="width:155.25pt;height:12.75pt" fillcolor="black" stroked="f">
            <v:shadow on="t" color="#b2b2b2" opacity="52429f" offset="3pt"/>
            <v:textpath style="font-family:&quot;Arial Black&quot;;font-size:9pt;font-weight:bold;font-style:italic;v-text-kern:t" trim="t" fitpath="t" string="&quot;...Otra educación es posible...&quot;"/>
          </v:shape>
        </w:pict>
      </w:r>
      <w:r w:rsidR="0066121F">
        <w:rPr>
          <w:rFonts w:ascii="Georgia" w:eastAsia="Times New Roman" w:hAnsi="Georgia" w:cs="Arial"/>
          <w:color w:val="333333"/>
          <w:lang w:eastAsia="es-ES"/>
        </w:rPr>
        <w:t xml:space="preserve"> </w:t>
      </w:r>
    </w:p>
    <w:p w:rsidR="0066121F" w:rsidRPr="0066121F" w:rsidRDefault="0066121F" w:rsidP="0066121F">
      <w:pPr>
        <w:jc w:val="right"/>
        <w:rPr>
          <w:rFonts w:ascii="Georgia" w:hAnsi="Georgia"/>
        </w:rPr>
      </w:pPr>
      <w:r w:rsidRPr="0066121F">
        <w:rPr>
          <w:rFonts w:ascii="Georgia" w:hAnsi="Georgia"/>
        </w:rPr>
        <w:t xml:space="preserve">“Los jóvenes buscan el sentido de su vida </w:t>
      </w:r>
    </w:p>
    <w:p w:rsidR="0066121F" w:rsidRPr="0066121F" w:rsidRDefault="0066121F" w:rsidP="0066121F">
      <w:pPr>
        <w:jc w:val="right"/>
        <w:rPr>
          <w:rFonts w:ascii="Georgia" w:hAnsi="Georgia"/>
        </w:rPr>
      </w:pPr>
      <w:r w:rsidRPr="0066121F">
        <w:rPr>
          <w:rFonts w:ascii="Georgia" w:hAnsi="Georgia"/>
        </w:rPr>
        <w:t>en comunidades que los apoyen, los inspiren, que sean auténticas y abiertas:</w:t>
      </w:r>
    </w:p>
    <w:p w:rsidR="0066121F" w:rsidRPr="0066121F" w:rsidRDefault="0066121F" w:rsidP="0066121F">
      <w:pPr>
        <w:jc w:val="right"/>
        <w:rPr>
          <w:rFonts w:ascii="Georgia" w:hAnsi="Georgia"/>
        </w:rPr>
      </w:pPr>
      <w:r w:rsidRPr="0066121F">
        <w:rPr>
          <w:rFonts w:ascii="Georgia" w:hAnsi="Georgia"/>
        </w:rPr>
        <w:t>comunidades que les empoderen” Nº1</w:t>
      </w:r>
    </w:p>
    <w:p w:rsidR="0066121F" w:rsidRPr="0066121F" w:rsidRDefault="0066121F" w:rsidP="0066121F">
      <w:pPr>
        <w:jc w:val="right"/>
        <w:rPr>
          <w:rFonts w:ascii="Georgia" w:hAnsi="Georgia"/>
        </w:rPr>
      </w:pPr>
    </w:p>
    <w:p w:rsidR="0066121F" w:rsidRPr="0066121F" w:rsidRDefault="0066121F" w:rsidP="0066121F">
      <w:pPr>
        <w:jc w:val="right"/>
        <w:rPr>
          <w:rFonts w:ascii="Georgia" w:hAnsi="Georgia"/>
        </w:rPr>
      </w:pPr>
      <w:r w:rsidRPr="0066121F">
        <w:rPr>
          <w:rFonts w:ascii="Georgia" w:hAnsi="Georgia"/>
        </w:rPr>
        <w:t xml:space="preserve"> “Los jóvenes están buscando a hombres y mujeres fieles </w:t>
      </w:r>
    </w:p>
    <w:p w:rsidR="0066121F" w:rsidRPr="0066121F" w:rsidRDefault="0066121F" w:rsidP="0066121F">
      <w:pPr>
        <w:jc w:val="right"/>
        <w:rPr>
          <w:rFonts w:ascii="Georgia" w:hAnsi="Georgia"/>
        </w:rPr>
      </w:pPr>
      <w:r w:rsidRPr="0066121F">
        <w:rPr>
          <w:rFonts w:ascii="Georgia" w:hAnsi="Georgia"/>
        </w:rPr>
        <w:t xml:space="preserve">que les guíen en su caminar y que expresen la verdad, </w:t>
      </w:r>
    </w:p>
    <w:p w:rsidR="0066121F" w:rsidRPr="0066121F" w:rsidRDefault="0066121F" w:rsidP="0066121F">
      <w:pPr>
        <w:jc w:val="right"/>
        <w:rPr>
          <w:rFonts w:ascii="Georgia" w:hAnsi="Georgia"/>
        </w:rPr>
      </w:pPr>
      <w:r w:rsidRPr="0066121F">
        <w:rPr>
          <w:rFonts w:ascii="Georgia" w:hAnsi="Georgia"/>
        </w:rPr>
        <w:t xml:space="preserve">dejando al joven la capacidad de articular la comprensión de su fe y de su vocación. </w:t>
      </w:r>
    </w:p>
    <w:p w:rsidR="0066121F" w:rsidRPr="0066121F" w:rsidRDefault="0066121F" w:rsidP="0066121F">
      <w:pPr>
        <w:jc w:val="right"/>
        <w:rPr>
          <w:rFonts w:ascii="Georgia" w:hAnsi="Georgia"/>
        </w:rPr>
      </w:pPr>
      <w:r w:rsidRPr="0066121F">
        <w:rPr>
          <w:rFonts w:ascii="Georgia" w:hAnsi="Georgia"/>
        </w:rPr>
        <w:t xml:space="preserve">Dichas personas no tienen que ser ejemplos a imitar, sino testimonios vivos, </w:t>
      </w:r>
    </w:p>
    <w:p w:rsidR="0066121F" w:rsidRPr="0066121F" w:rsidRDefault="0066121F" w:rsidP="0066121F">
      <w:pPr>
        <w:jc w:val="right"/>
        <w:rPr>
          <w:rFonts w:ascii="Georgia" w:hAnsi="Georgia"/>
        </w:rPr>
      </w:pPr>
      <w:r w:rsidRPr="0066121F">
        <w:rPr>
          <w:rFonts w:ascii="Georgia" w:hAnsi="Georgia"/>
        </w:rPr>
        <w:t>que evangelicen con su propia vida.” Nº 10</w:t>
      </w:r>
    </w:p>
    <w:p w:rsidR="0066121F" w:rsidRPr="0066121F" w:rsidRDefault="0066121F" w:rsidP="0066121F">
      <w:pPr>
        <w:jc w:val="right"/>
        <w:rPr>
          <w:rFonts w:ascii="Georgia" w:hAnsi="Georgia"/>
        </w:rPr>
      </w:pPr>
    </w:p>
    <w:p w:rsidR="0066121F" w:rsidRPr="0066121F" w:rsidRDefault="0066121F" w:rsidP="0066121F">
      <w:pPr>
        <w:jc w:val="right"/>
        <w:rPr>
          <w:rFonts w:ascii="Georgia" w:hAnsi="Georgia"/>
        </w:rPr>
      </w:pPr>
      <w:r w:rsidRPr="0066121F">
        <w:rPr>
          <w:rFonts w:ascii="Georgia" w:hAnsi="Georgia"/>
        </w:rPr>
        <w:t xml:space="preserve">Documento </w:t>
      </w:r>
      <w:r>
        <w:rPr>
          <w:rFonts w:ascii="Georgia" w:hAnsi="Georgia"/>
        </w:rPr>
        <w:t>P</w:t>
      </w:r>
      <w:r w:rsidRPr="0066121F">
        <w:rPr>
          <w:rFonts w:ascii="Georgia" w:hAnsi="Georgia"/>
        </w:rPr>
        <w:t xml:space="preserve">re </w:t>
      </w:r>
      <w:r>
        <w:rPr>
          <w:rFonts w:ascii="Georgia" w:hAnsi="Georgia"/>
        </w:rPr>
        <w:t>-S</w:t>
      </w:r>
      <w:r w:rsidRPr="0066121F">
        <w:rPr>
          <w:rFonts w:ascii="Georgia" w:hAnsi="Georgia"/>
        </w:rPr>
        <w:t>ínodo de los jóvenes</w:t>
      </w:r>
    </w:p>
    <w:p w:rsidR="0066121F" w:rsidRDefault="0066121F" w:rsidP="0066121F">
      <w:pPr>
        <w:jc w:val="right"/>
        <w:rPr>
          <w:rFonts w:ascii="Georgia" w:hAnsi="Georgia"/>
        </w:rPr>
      </w:pPr>
    </w:p>
    <w:p w:rsidR="0066121F" w:rsidRPr="0066121F" w:rsidRDefault="0066121F" w:rsidP="0066121F">
      <w:pPr>
        <w:jc w:val="right"/>
        <w:rPr>
          <w:rFonts w:ascii="Georgia" w:hAnsi="Georgia"/>
        </w:rPr>
      </w:pPr>
      <w:r w:rsidRPr="0066121F">
        <w:rPr>
          <w:rFonts w:ascii="Georgia" w:hAnsi="Georgia"/>
        </w:rPr>
        <w:t>«LOS JÓVENES, LA FE Y EL DISCERNIMIENTO VOCACIONAL»</w:t>
      </w:r>
    </w:p>
    <w:p w:rsidR="0066121F" w:rsidRPr="0066121F" w:rsidRDefault="0066121F" w:rsidP="0066121F">
      <w:pPr>
        <w:jc w:val="right"/>
        <w:rPr>
          <w:rFonts w:ascii="Georgia" w:hAnsi="Georgia"/>
        </w:rPr>
      </w:pPr>
      <w:r w:rsidRPr="0066121F">
        <w:rPr>
          <w:rFonts w:ascii="Georgia" w:hAnsi="Georgia"/>
        </w:rPr>
        <w:t xml:space="preserve">ROMA, 19-24 </w:t>
      </w:r>
      <w:r>
        <w:rPr>
          <w:rFonts w:ascii="Georgia" w:hAnsi="Georgia"/>
        </w:rPr>
        <w:t xml:space="preserve"> de Marzo</w:t>
      </w:r>
      <w:r w:rsidRPr="0066121F">
        <w:rPr>
          <w:rFonts w:ascii="Georgia" w:hAnsi="Georgia"/>
        </w:rPr>
        <w:t xml:space="preserve"> 2018</w:t>
      </w:r>
    </w:p>
    <w:p w:rsidR="0056063D" w:rsidRPr="00452D22" w:rsidRDefault="0056063D" w:rsidP="00A67D3D">
      <w:pPr>
        <w:spacing w:line="240" w:lineRule="auto"/>
        <w:rPr>
          <w:rFonts w:ascii="Georgia" w:eastAsia="Times New Roman" w:hAnsi="Georgia" w:cs="Calibri"/>
          <w:sz w:val="28"/>
          <w:szCs w:val="28"/>
          <w:lang w:eastAsia="es-AR"/>
        </w:rPr>
      </w:pPr>
    </w:p>
    <w:p w:rsidR="004844B0" w:rsidRDefault="004844B0" w:rsidP="00A67D3D">
      <w:pPr>
        <w:spacing w:line="240" w:lineRule="auto"/>
        <w:rPr>
          <w:rFonts w:ascii="Georgia" w:eastAsia="Times New Roman" w:hAnsi="Georgia" w:cs="Calibri"/>
          <w:sz w:val="24"/>
          <w:szCs w:val="24"/>
          <w:lang w:eastAsia="es-AR"/>
        </w:rPr>
      </w:pPr>
    </w:p>
    <w:p w:rsidR="00A67D3D" w:rsidRDefault="00A67D3D" w:rsidP="00A67D3D">
      <w:pPr>
        <w:spacing w:line="240" w:lineRule="auto"/>
        <w:rPr>
          <w:rFonts w:ascii="Georgia" w:eastAsia="Times New Roman" w:hAnsi="Georgia" w:cs="Calibri"/>
          <w:sz w:val="24"/>
          <w:szCs w:val="24"/>
          <w:lang w:eastAsia="es-AR"/>
        </w:rPr>
      </w:pPr>
      <w:r w:rsidRPr="00700F60">
        <w:rPr>
          <w:rFonts w:ascii="Georgia" w:eastAsia="Times New Roman" w:hAnsi="Georgia" w:cs="Calibri"/>
          <w:sz w:val="24"/>
          <w:szCs w:val="24"/>
          <w:lang w:eastAsia="es-AR"/>
        </w:rPr>
        <w:t>A las/os Miembros  Participantes  en  el  ESPACIO EDUCATIVO –CONFAR</w:t>
      </w:r>
    </w:p>
    <w:p w:rsidR="00367685" w:rsidRDefault="00367685" w:rsidP="00367685">
      <w:pPr>
        <w:jc w:val="both"/>
        <w:rPr>
          <w:rFonts w:ascii="Georgia" w:eastAsia="Times New Roman" w:hAnsi="Georgia"/>
          <w:sz w:val="24"/>
          <w:szCs w:val="24"/>
          <w:lang w:val="es-ES" w:eastAsia="es-ES"/>
        </w:rPr>
      </w:pPr>
    </w:p>
    <w:p w:rsidR="00E61C8C" w:rsidRDefault="00E61C8C" w:rsidP="00E61C8C">
      <w:pPr>
        <w:ind w:firstLine="708"/>
        <w:jc w:val="both"/>
        <w:rPr>
          <w:rFonts w:ascii="Georgia" w:eastAsia="Times New Roman" w:hAnsi="Georgia"/>
          <w:sz w:val="24"/>
          <w:szCs w:val="24"/>
          <w:lang w:val="es-ES" w:eastAsia="es-ES"/>
        </w:rPr>
      </w:pPr>
      <w:r>
        <w:rPr>
          <w:rFonts w:ascii="Georgia" w:eastAsia="Times New Roman" w:hAnsi="Georgia"/>
          <w:sz w:val="24"/>
          <w:szCs w:val="24"/>
          <w:lang w:val="es-ES" w:eastAsia="es-ES"/>
        </w:rPr>
        <w:t>Aún resuenan en nuestros oídos las expresiones de las y los jóvenes durante la reciente ll Jornada  de Juventud, “gritos” que encierran  desafíos impostergables, con la  música de fondo  de lo que expresa la EG en el Nº 11:</w:t>
      </w:r>
    </w:p>
    <w:p w:rsidR="00E61C8C" w:rsidRDefault="00E61C8C" w:rsidP="00E61C8C">
      <w:pPr>
        <w:ind w:firstLine="708"/>
        <w:jc w:val="both"/>
        <w:rPr>
          <w:rFonts w:ascii="Georgia" w:eastAsia="Times New Roman" w:hAnsi="Georgia"/>
          <w:sz w:val="24"/>
          <w:szCs w:val="24"/>
          <w:lang w:val="es-ES" w:eastAsia="es-ES"/>
        </w:rPr>
      </w:pPr>
    </w:p>
    <w:p w:rsidR="00E61C8C" w:rsidRDefault="00E61C8C" w:rsidP="00E61C8C">
      <w:pPr>
        <w:ind w:firstLine="708"/>
        <w:jc w:val="both"/>
        <w:rPr>
          <w:rFonts w:ascii="BookmanOldStyle" w:hAnsi="BookmanOldStyle" w:cs="BookmanOldStyle"/>
          <w:i/>
          <w:sz w:val="26"/>
          <w:szCs w:val="26"/>
        </w:rPr>
      </w:pPr>
      <w:r w:rsidRPr="008273EA">
        <w:rPr>
          <w:rFonts w:ascii="Georgia" w:eastAsia="Times New Roman" w:hAnsi="Georgia"/>
          <w:i/>
          <w:sz w:val="24"/>
          <w:szCs w:val="24"/>
          <w:lang w:val="es-ES" w:eastAsia="es-ES"/>
        </w:rPr>
        <w:t>(…</w:t>
      </w:r>
      <w:r w:rsidR="00B86651" w:rsidRPr="008273EA">
        <w:rPr>
          <w:rFonts w:ascii="Georgia" w:eastAsia="Times New Roman" w:hAnsi="Georgia"/>
          <w:i/>
          <w:sz w:val="24"/>
          <w:szCs w:val="24"/>
          <w:lang w:val="es-ES" w:eastAsia="es-ES"/>
        </w:rPr>
        <w:t>)</w:t>
      </w:r>
      <w:r w:rsidR="00B86651" w:rsidRPr="008273EA">
        <w:rPr>
          <w:rFonts w:ascii="BookmanOldStyle" w:hAnsi="BookmanOldStyle" w:cs="BookmanOldStyle"/>
          <w:i/>
          <w:sz w:val="26"/>
          <w:szCs w:val="26"/>
        </w:rPr>
        <w:t xml:space="preserve"> “</w:t>
      </w:r>
      <w:r w:rsidR="008273EA" w:rsidRPr="008273EA">
        <w:rPr>
          <w:rFonts w:ascii="BookmanOldStyle" w:hAnsi="BookmanOldStyle" w:cs="BookmanOldStyle"/>
          <w:i/>
          <w:sz w:val="26"/>
          <w:szCs w:val="26"/>
        </w:rPr>
        <w:t>Cristo es el “Evangelio eterno”</w:t>
      </w:r>
      <w:r w:rsidR="008273EA" w:rsidRPr="00EB79A5">
        <w:rPr>
          <w:rFonts w:ascii="BookmanOldStyle" w:hAnsi="BookmanOldStyle" w:cs="BookmanOldStyle"/>
          <w:sz w:val="26"/>
          <w:szCs w:val="26"/>
        </w:rPr>
        <w:t xml:space="preserve"> Apoc. 14,6 (…) </w:t>
      </w:r>
      <w:r w:rsidR="008273EA" w:rsidRPr="008273EA">
        <w:rPr>
          <w:rFonts w:ascii="BookmanOldStyle" w:hAnsi="BookmanOldStyle" w:cs="BookmanOldStyle"/>
          <w:i/>
          <w:sz w:val="26"/>
          <w:szCs w:val="26"/>
        </w:rPr>
        <w:t>El siempre puede con su novedad renovar nuestra vida y nuestra comunidad y aunque atraviese épocas oscuras y debilidades eclesiales, la propuesta cristiana  nunca envejece. (…) Cada vez que intentamos volver a la fuente y recuperar la frescura original del Evangelio, brotan nuevos caminos, métodos creativos, otras formas de expresión, signos más elocuentes, palabras cargadas de renovado significado para el mundo actual…</w:t>
      </w:r>
      <w:r w:rsidR="008273EA">
        <w:rPr>
          <w:rFonts w:ascii="BookmanOldStyle" w:hAnsi="BookmanOldStyle" w:cs="BookmanOldStyle"/>
          <w:i/>
          <w:sz w:val="26"/>
          <w:szCs w:val="26"/>
        </w:rPr>
        <w:t>”</w:t>
      </w:r>
    </w:p>
    <w:p w:rsidR="00B86651" w:rsidRDefault="00B86651" w:rsidP="00E61C8C">
      <w:pPr>
        <w:ind w:firstLine="708"/>
        <w:jc w:val="both"/>
        <w:rPr>
          <w:rFonts w:ascii="BookmanOldStyle" w:hAnsi="BookmanOldStyle" w:cs="BookmanOldStyle"/>
          <w:i/>
          <w:sz w:val="26"/>
          <w:szCs w:val="26"/>
        </w:rPr>
      </w:pPr>
    </w:p>
    <w:p w:rsidR="00B86651" w:rsidRDefault="00B86651" w:rsidP="00B86651">
      <w:pPr>
        <w:ind w:firstLine="708"/>
        <w:jc w:val="both"/>
        <w:rPr>
          <w:rFonts w:ascii="Georgia" w:eastAsia="Times New Roman" w:hAnsi="Georgia"/>
          <w:sz w:val="24"/>
          <w:szCs w:val="24"/>
          <w:lang w:val="es-ES" w:eastAsia="es-ES"/>
        </w:rPr>
      </w:pPr>
      <w:r>
        <w:rPr>
          <w:rFonts w:ascii="BookmanOldStyle" w:hAnsi="BookmanOldStyle" w:cs="BookmanOldStyle"/>
          <w:sz w:val="26"/>
          <w:szCs w:val="26"/>
        </w:rPr>
        <w:t>En el Manifiesto elaborado por la Asamblea, durante la Jornada de abril, podemos constatar que,</w:t>
      </w:r>
      <w:r>
        <w:rPr>
          <w:rFonts w:ascii="Georgia" w:eastAsia="Times New Roman" w:hAnsi="Georgia"/>
          <w:sz w:val="24"/>
          <w:szCs w:val="24"/>
          <w:lang w:val="es-ES" w:eastAsia="es-ES"/>
        </w:rPr>
        <w:t xml:space="preserve"> s</w:t>
      </w:r>
      <w:r w:rsidR="008273EA">
        <w:rPr>
          <w:rFonts w:ascii="Georgia" w:eastAsia="Times New Roman" w:hAnsi="Georgia"/>
          <w:sz w:val="24"/>
          <w:szCs w:val="24"/>
          <w:lang w:val="es-ES" w:eastAsia="es-ES"/>
        </w:rPr>
        <w:t>ueños, u</w:t>
      </w:r>
      <w:r w:rsidR="00367685" w:rsidRPr="0074524D">
        <w:rPr>
          <w:rFonts w:ascii="Georgia" w:eastAsia="Times New Roman" w:hAnsi="Georgia"/>
          <w:sz w:val="24"/>
          <w:szCs w:val="24"/>
          <w:lang w:val="es-ES" w:eastAsia="es-ES"/>
        </w:rPr>
        <w:t>topías</w:t>
      </w:r>
      <w:r w:rsidR="008273EA">
        <w:rPr>
          <w:rFonts w:ascii="Georgia" w:eastAsia="Times New Roman" w:hAnsi="Georgia"/>
          <w:sz w:val="24"/>
          <w:szCs w:val="24"/>
          <w:lang w:val="es-ES" w:eastAsia="es-ES"/>
        </w:rPr>
        <w:t xml:space="preserve">  y desafíos </w:t>
      </w:r>
      <w:r w:rsidR="00367685" w:rsidRPr="0074524D">
        <w:rPr>
          <w:rFonts w:ascii="Georgia" w:eastAsia="Times New Roman" w:hAnsi="Georgia"/>
          <w:sz w:val="24"/>
          <w:szCs w:val="24"/>
          <w:lang w:val="es-ES" w:eastAsia="es-ES"/>
        </w:rPr>
        <w:t xml:space="preserve"> nos siguen convocando como Espacio Educativo CO</w:t>
      </w:r>
      <w:r>
        <w:rPr>
          <w:rFonts w:ascii="Georgia" w:eastAsia="Times New Roman" w:hAnsi="Georgia"/>
          <w:sz w:val="24"/>
          <w:szCs w:val="24"/>
          <w:lang w:val="es-ES" w:eastAsia="es-ES"/>
        </w:rPr>
        <w:t>NFAR.</w:t>
      </w:r>
      <w:r w:rsidR="008273EA">
        <w:rPr>
          <w:rFonts w:ascii="Georgia" w:eastAsia="Times New Roman" w:hAnsi="Georgia"/>
          <w:sz w:val="24"/>
          <w:szCs w:val="24"/>
          <w:lang w:val="es-ES" w:eastAsia="es-ES"/>
        </w:rPr>
        <w:t xml:space="preserve"> </w:t>
      </w:r>
    </w:p>
    <w:p w:rsidR="00367685" w:rsidRDefault="00B86651" w:rsidP="00B86651">
      <w:pPr>
        <w:ind w:firstLine="708"/>
        <w:jc w:val="both"/>
        <w:rPr>
          <w:rFonts w:ascii="Georgia" w:eastAsia="Times New Roman" w:hAnsi="Georgia"/>
          <w:sz w:val="24"/>
          <w:szCs w:val="24"/>
          <w:lang w:val="es-ES" w:eastAsia="es-ES"/>
        </w:rPr>
      </w:pPr>
      <w:r>
        <w:rPr>
          <w:rFonts w:ascii="Georgia" w:eastAsia="Times New Roman" w:hAnsi="Georgia"/>
          <w:sz w:val="24"/>
          <w:szCs w:val="24"/>
          <w:lang w:val="es-ES" w:eastAsia="es-ES"/>
        </w:rPr>
        <w:t>Evidentemente la</w:t>
      </w:r>
      <w:r w:rsidR="008273EA">
        <w:rPr>
          <w:rFonts w:ascii="Georgia" w:eastAsia="Times New Roman" w:hAnsi="Georgia"/>
          <w:sz w:val="24"/>
          <w:szCs w:val="24"/>
          <w:lang w:val="es-ES" w:eastAsia="es-ES"/>
        </w:rPr>
        <w:t xml:space="preserve"> acción </w:t>
      </w:r>
      <w:r>
        <w:rPr>
          <w:rFonts w:ascii="Georgia" w:eastAsia="Times New Roman" w:hAnsi="Georgia"/>
          <w:sz w:val="24"/>
          <w:szCs w:val="24"/>
          <w:lang w:val="es-ES" w:eastAsia="es-ES"/>
        </w:rPr>
        <w:t xml:space="preserve">educativa pastoral </w:t>
      </w:r>
      <w:r w:rsidR="008273EA">
        <w:rPr>
          <w:rFonts w:ascii="Georgia" w:eastAsia="Times New Roman" w:hAnsi="Georgia"/>
          <w:sz w:val="24"/>
          <w:szCs w:val="24"/>
          <w:lang w:val="es-ES" w:eastAsia="es-ES"/>
        </w:rPr>
        <w:t xml:space="preserve"> se ve desafiada para responder  a la realidad de las culturas  </w:t>
      </w:r>
      <w:r w:rsidR="00AC1B0C">
        <w:rPr>
          <w:rFonts w:ascii="Georgia" w:eastAsia="Times New Roman" w:hAnsi="Georgia"/>
          <w:sz w:val="24"/>
          <w:szCs w:val="24"/>
          <w:lang w:val="es-ES" w:eastAsia="es-ES"/>
        </w:rPr>
        <w:t>juveniles,</w:t>
      </w:r>
      <w:r w:rsidR="008273EA">
        <w:rPr>
          <w:rFonts w:ascii="Georgia" w:eastAsia="Times New Roman" w:hAnsi="Georgia"/>
          <w:sz w:val="24"/>
          <w:szCs w:val="24"/>
          <w:lang w:val="es-ES" w:eastAsia="es-ES"/>
        </w:rPr>
        <w:t xml:space="preserve"> hoy. Y las seguiremos mirando desde el  “</w:t>
      </w:r>
      <w:r w:rsidR="00AC1B0C">
        <w:rPr>
          <w:rFonts w:ascii="Georgia" w:eastAsia="Times New Roman" w:hAnsi="Georgia"/>
          <w:sz w:val="24"/>
          <w:szCs w:val="24"/>
          <w:lang w:val="es-ES" w:eastAsia="es-ES"/>
        </w:rPr>
        <w:t>ángulo</w:t>
      </w:r>
      <w:r w:rsidR="008273EA">
        <w:rPr>
          <w:rFonts w:ascii="Georgia" w:eastAsia="Times New Roman" w:hAnsi="Georgia"/>
          <w:sz w:val="24"/>
          <w:szCs w:val="24"/>
          <w:lang w:val="es-ES" w:eastAsia="es-ES"/>
        </w:rPr>
        <w:t xml:space="preserve"> de toma” de: </w:t>
      </w:r>
      <w:r w:rsidR="008273EA" w:rsidRPr="00AC1B0C">
        <w:rPr>
          <w:rFonts w:ascii="Georgia" w:eastAsia="Times New Roman" w:hAnsi="Georgia"/>
          <w:i/>
          <w:sz w:val="24"/>
          <w:szCs w:val="24"/>
          <w:lang w:val="es-ES" w:eastAsia="es-ES"/>
        </w:rPr>
        <w:t>Los jóvenes, la fe y el discernimiento vocacional”.</w:t>
      </w:r>
    </w:p>
    <w:p w:rsidR="00B86651" w:rsidRPr="00B86651" w:rsidRDefault="00B86651" w:rsidP="00B86651">
      <w:pPr>
        <w:ind w:firstLine="708"/>
        <w:jc w:val="both"/>
        <w:rPr>
          <w:rFonts w:ascii="Georgia" w:eastAsia="Times New Roman" w:hAnsi="Georgia"/>
          <w:sz w:val="24"/>
          <w:szCs w:val="24"/>
          <w:lang w:val="es-ES" w:eastAsia="es-ES"/>
        </w:rPr>
      </w:pPr>
    </w:p>
    <w:p w:rsidR="00AC1B0C" w:rsidRPr="00367685" w:rsidRDefault="00B86651" w:rsidP="00AC1B0C">
      <w:pPr>
        <w:ind w:firstLine="708"/>
        <w:jc w:val="both"/>
        <w:rPr>
          <w:rFonts w:ascii="Georgia" w:eastAsia="Times New Roman" w:hAnsi="Georgia"/>
          <w:sz w:val="24"/>
          <w:szCs w:val="24"/>
          <w:lang w:val="es-ES" w:eastAsia="es-ES"/>
        </w:rPr>
      </w:pPr>
      <w:r>
        <w:rPr>
          <w:rFonts w:ascii="Georgia" w:eastAsia="Times New Roman" w:hAnsi="Georgia"/>
          <w:sz w:val="24"/>
          <w:szCs w:val="24"/>
          <w:lang w:val="es-ES" w:eastAsia="es-ES"/>
        </w:rPr>
        <w:t>Re</w:t>
      </w:r>
      <w:r w:rsidR="00AC1B0C">
        <w:rPr>
          <w:rFonts w:ascii="Georgia" w:eastAsia="Times New Roman" w:hAnsi="Georgia"/>
          <w:sz w:val="24"/>
          <w:szCs w:val="24"/>
          <w:lang w:val="es-ES" w:eastAsia="es-ES"/>
        </w:rPr>
        <w:t xml:space="preserve">cordamos </w:t>
      </w:r>
      <w:r>
        <w:rPr>
          <w:rFonts w:ascii="Georgia" w:eastAsia="Times New Roman" w:hAnsi="Georgia"/>
          <w:sz w:val="24"/>
          <w:szCs w:val="24"/>
          <w:lang w:val="es-ES" w:eastAsia="es-ES"/>
        </w:rPr>
        <w:t xml:space="preserve">otra vez </w:t>
      </w:r>
      <w:r w:rsidR="00AC1B0C">
        <w:rPr>
          <w:rFonts w:ascii="Georgia" w:eastAsia="Times New Roman" w:hAnsi="Georgia"/>
          <w:sz w:val="24"/>
          <w:szCs w:val="24"/>
          <w:lang w:val="es-ES" w:eastAsia="es-ES"/>
        </w:rPr>
        <w:t>las palabras de Francisco en la  apertura  del Pre-Sínodo, donde invitó a los adultos  a “</w:t>
      </w:r>
      <w:r w:rsidR="00AC1B0C" w:rsidRPr="0074524D">
        <w:rPr>
          <w:rFonts w:ascii="Georgia" w:eastAsia="Times New Roman" w:hAnsi="Georgia"/>
          <w:i/>
          <w:sz w:val="24"/>
          <w:szCs w:val="24"/>
          <w:lang w:val="es-ES" w:eastAsia="es-ES"/>
        </w:rPr>
        <w:t>sintonizarnos en la longitud de onda de las jóvenes generaciones</w:t>
      </w:r>
      <w:r w:rsidR="00AC1B0C" w:rsidRPr="0074524D">
        <w:rPr>
          <w:rFonts w:ascii="Georgia" w:eastAsia="Times New Roman" w:hAnsi="Georgia"/>
          <w:sz w:val="24"/>
          <w:szCs w:val="24"/>
          <w:lang w:val="es-ES" w:eastAsia="es-ES"/>
        </w:rPr>
        <w:t>”. Para  eso nos volvemos a convocar</w:t>
      </w:r>
      <w:r w:rsidR="00AC1B0C">
        <w:rPr>
          <w:rFonts w:ascii="Georgia" w:eastAsia="Times New Roman" w:hAnsi="Georgia"/>
          <w:sz w:val="24"/>
          <w:szCs w:val="24"/>
          <w:lang w:val="es-ES" w:eastAsia="es-ES"/>
        </w:rPr>
        <w:t xml:space="preserve"> en la presente Jornada.</w:t>
      </w:r>
    </w:p>
    <w:p w:rsidR="00081F99" w:rsidRPr="0074524D" w:rsidRDefault="00081F99" w:rsidP="00AD1A62">
      <w:pPr>
        <w:ind w:firstLine="708"/>
        <w:jc w:val="both"/>
        <w:rPr>
          <w:rFonts w:ascii="Georgia" w:eastAsia="Times New Roman" w:hAnsi="Georgia"/>
          <w:sz w:val="24"/>
          <w:szCs w:val="24"/>
          <w:lang w:val="es-ES" w:eastAsia="es-ES"/>
        </w:rPr>
      </w:pPr>
    </w:p>
    <w:p w:rsidR="00AD1A62" w:rsidRPr="00B86651" w:rsidRDefault="0074524D" w:rsidP="00E6358C">
      <w:pPr>
        <w:ind w:firstLine="708"/>
        <w:jc w:val="both"/>
        <w:rPr>
          <w:rFonts w:ascii="Georgia" w:eastAsia="Times New Roman" w:hAnsi="Georgia"/>
          <w:sz w:val="24"/>
          <w:szCs w:val="24"/>
          <w:lang w:val="es-ES" w:eastAsia="es-ES"/>
        </w:rPr>
      </w:pPr>
      <w:r>
        <w:rPr>
          <w:rFonts w:ascii="Georgia" w:eastAsia="Times New Roman" w:hAnsi="Georgia"/>
          <w:sz w:val="24"/>
          <w:szCs w:val="24"/>
          <w:lang w:eastAsia="es-AR"/>
        </w:rPr>
        <w:t>Invitamos a encontrarnos</w:t>
      </w:r>
      <w:r w:rsidR="007F1FF0">
        <w:rPr>
          <w:rFonts w:ascii="Georgia" w:eastAsia="Times New Roman" w:hAnsi="Georgia"/>
          <w:sz w:val="24"/>
          <w:szCs w:val="24"/>
          <w:lang w:eastAsia="es-AR"/>
        </w:rPr>
        <w:t xml:space="preserve"> </w:t>
      </w:r>
      <w:r w:rsidR="00AC1B0C">
        <w:rPr>
          <w:rFonts w:ascii="Georgia" w:eastAsia="Times New Roman" w:hAnsi="Georgia"/>
          <w:b/>
          <w:sz w:val="24"/>
          <w:szCs w:val="24"/>
          <w:lang w:eastAsia="es-AR"/>
        </w:rPr>
        <w:t>el   29 de junio</w:t>
      </w:r>
      <w:r w:rsidR="00AD1A62">
        <w:rPr>
          <w:rFonts w:ascii="Georgia" w:eastAsia="Times New Roman" w:hAnsi="Georgia"/>
          <w:b/>
          <w:sz w:val="24"/>
          <w:szCs w:val="24"/>
          <w:lang w:eastAsia="es-AR"/>
        </w:rPr>
        <w:t>,</w:t>
      </w:r>
      <w:r w:rsidR="00AD1A62" w:rsidRPr="00700F60">
        <w:rPr>
          <w:rFonts w:ascii="Georgia" w:eastAsia="Times New Roman" w:hAnsi="Georgia"/>
          <w:b/>
          <w:sz w:val="24"/>
          <w:szCs w:val="24"/>
          <w:lang w:eastAsia="es-AR"/>
        </w:rPr>
        <w:t xml:space="preserve"> de 9.00 hs. a 17.00 hs. en la sede de la </w:t>
      </w:r>
      <w:r w:rsidR="00AD1A62" w:rsidRPr="00BA2986">
        <w:rPr>
          <w:rFonts w:ascii="Georgia" w:eastAsia="Times New Roman" w:hAnsi="Georgia"/>
          <w:b/>
          <w:lang w:eastAsia="es-AR"/>
        </w:rPr>
        <w:t>CONFAR</w:t>
      </w:r>
      <w:r w:rsidR="00AD1A62" w:rsidRPr="00700F60">
        <w:rPr>
          <w:rFonts w:ascii="Georgia" w:eastAsia="Times New Roman" w:hAnsi="Georgia"/>
          <w:lang w:eastAsia="es-AR"/>
        </w:rPr>
        <w:t xml:space="preserve"> (Callao 569 P 1º).</w:t>
      </w:r>
    </w:p>
    <w:p w:rsidR="00D346A3" w:rsidRDefault="00D346A3" w:rsidP="0093150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bookmarkStart w:id="0" w:name="_GoBack"/>
      <w:bookmarkEnd w:id="0"/>
    </w:p>
    <w:p w:rsidR="00B90D68" w:rsidRPr="00B90D68" w:rsidRDefault="00B90D68" w:rsidP="00B90D6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</w:pPr>
    </w:p>
    <w:p w:rsidR="00E54745" w:rsidRDefault="00B90D68" w:rsidP="00E54745">
      <w:pPr>
        <w:shd w:val="clear" w:color="auto" w:fill="FFFFFF"/>
        <w:spacing w:line="240" w:lineRule="auto"/>
        <w:jc w:val="center"/>
        <w:rPr>
          <w:rFonts w:ascii="Georgia" w:eastAsia="Times New Roman" w:hAnsi="Georgia"/>
          <w:b/>
          <w:sz w:val="24"/>
          <w:szCs w:val="24"/>
          <w:lang w:eastAsia="es-AR"/>
        </w:rPr>
      </w:pPr>
      <w:r w:rsidRPr="00E54745">
        <w:rPr>
          <w:rFonts w:ascii="Georgia" w:eastAsia="Times New Roman" w:hAnsi="Georgia"/>
          <w:b/>
          <w:sz w:val="24"/>
          <w:szCs w:val="24"/>
          <w:lang w:eastAsia="es-AR"/>
        </w:rPr>
        <w:t>Acompañar</w:t>
      </w:r>
    </w:p>
    <w:p w:rsidR="00E54745" w:rsidRDefault="00B90D68" w:rsidP="00E54745">
      <w:pPr>
        <w:shd w:val="clear" w:color="auto" w:fill="FFFFFF"/>
        <w:spacing w:line="240" w:lineRule="auto"/>
        <w:jc w:val="center"/>
        <w:rPr>
          <w:rFonts w:ascii="Georgia" w:eastAsia="Times New Roman" w:hAnsi="Georgia"/>
          <w:b/>
          <w:sz w:val="24"/>
          <w:szCs w:val="24"/>
          <w:lang w:eastAsia="es-AR"/>
        </w:rPr>
      </w:pPr>
      <w:r w:rsidRPr="00E54745">
        <w:rPr>
          <w:rFonts w:ascii="Georgia" w:eastAsia="Times New Roman" w:hAnsi="Georgia"/>
          <w:b/>
          <w:sz w:val="24"/>
          <w:szCs w:val="24"/>
          <w:lang w:eastAsia="es-AR"/>
        </w:rPr>
        <w:t>la fe, el discernimiento y la vida de los jóvenes,</w:t>
      </w:r>
    </w:p>
    <w:p w:rsidR="00B90D68" w:rsidRDefault="00B90D68" w:rsidP="00E54745">
      <w:pPr>
        <w:shd w:val="clear" w:color="auto" w:fill="FFFFFF"/>
        <w:spacing w:line="240" w:lineRule="auto"/>
        <w:jc w:val="center"/>
        <w:rPr>
          <w:rFonts w:ascii="Georgia" w:eastAsia="Times New Roman" w:hAnsi="Georgia"/>
          <w:b/>
          <w:sz w:val="24"/>
          <w:szCs w:val="24"/>
          <w:lang w:eastAsia="es-AR"/>
        </w:rPr>
      </w:pPr>
      <w:r w:rsidRPr="00E54745">
        <w:rPr>
          <w:rFonts w:ascii="Georgia" w:eastAsia="Times New Roman" w:hAnsi="Georgia"/>
          <w:b/>
          <w:sz w:val="24"/>
          <w:szCs w:val="24"/>
          <w:lang w:eastAsia="es-AR"/>
        </w:rPr>
        <w:t>desafíos de la escuela hoy</w:t>
      </w:r>
    </w:p>
    <w:p w:rsidR="00972DAB" w:rsidRPr="00E54745" w:rsidRDefault="00972DAB" w:rsidP="00E54745">
      <w:pPr>
        <w:shd w:val="clear" w:color="auto" w:fill="FFFFFF"/>
        <w:spacing w:line="240" w:lineRule="auto"/>
        <w:jc w:val="center"/>
        <w:rPr>
          <w:rFonts w:ascii="Georgia" w:eastAsia="Times New Roman" w:hAnsi="Georgia"/>
          <w:b/>
          <w:sz w:val="24"/>
          <w:szCs w:val="24"/>
          <w:lang w:eastAsia="es-AR"/>
        </w:rPr>
      </w:pPr>
    </w:p>
    <w:p w:rsidR="00081F99" w:rsidRPr="00E54745" w:rsidRDefault="00081F99" w:rsidP="00E5474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</w:pPr>
    </w:p>
    <w:p w:rsidR="00922511" w:rsidRPr="007F1FF0" w:rsidRDefault="0093150C" w:rsidP="00E54745">
      <w:pPr>
        <w:spacing w:line="240" w:lineRule="auto"/>
        <w:ind w:firstLine="708"/>
        <w:jc w:val="both"/>
        <w:rPr>
          <w:rFonts w:ascii="Georgia" w:eastAsia="Times New Roman" w:hAnsi="Georgia" w:cs="Calibri"/>
          <w:sz w:val="24"/>
          <w:szCs w:val="24"/>
          <w:lang w:eastAsia="es-AR"/>
        </w:rPr>
      </w:pPr>
      <w:r w:rsidRPr="007F1FF0">
        <w:rPr>
          <w:rFonts w:ascii="Georgia" w:eastAsia="Times New Roman" w:hAnsi="Georgia" w:cs="Calibri"/>
          <w:sz w:val="24"/>
          <w:szCs w:val="24"/>
          <w:lang w:eastAsia="es-AR"/>
        </w:rPr>
        <w:t xml:space="preserve">Las facilitadoras </w:t>
      </w:r>
      <w:r w:rsidR="00E54745">
        <w:rPr>
          <w:rFonts w:ascii="Georgia" w:eastAsia="Times New Roman" w:hAnsi="Georgia" w:cs="Calibri"/>
          <w:sz w:val="24"/>
          <w:szCs w:val="24"/>
          <w:lang w:eastAsia="es-AR"/>
        </w:rPr>
        <w:t xml:space="preserve">del taller </w:t>
      </w:r>
      <w:r w:rsidRPr="007F1FF0">
        <w:rPr>
          <w:rFonts w:ascii="Georgia" w:eastAsia="Times New Roman" w:hAnsi="Georgia" w:cs="Calibri"/>
          <w:sz w:val="24"/>
          <w:szCs w:val="24"/>
          <w:lang w:eastAsia="es-AR"/>
        </w:rPr>
        <w:t>serán</w:t>
      </w:r>
      <w:r w:rsidR="00E54745">
        <w:rPr>
          <w:rFonts w:ascii="Georgia" w:eastAsia="Times New Roman" w:hAnsi="Georgia" w:cs="Calibri"/>
          <w:sz w:val="24"/>
          <w:szCs w:val="24"/>
          <w:lang w:eastAsia="es-AR"/>
        </w:rPr>
        <w:t xml:space="preserve"> la</w:t>
      </w:r>
      <w:r w:rsidR="007F1FF0" w:rsidRPr="007F1FF0">
        <w:rPr>
          <w:rFonts w:ascii="Georgia" w:eastAsia="Times New Roman" w:hAnsi="Georgia" w:cs="Calibri"/>
          <w:sz w:val="24"/>
          <w:szCs w:val="24"/>
          <w:lang w:eastAsia="es-AR"/>
        </w:rPr>
        <w:t xml:space="preserve"> </w:t>
      </w:r>
      <w:r w:rsidR="00E54745">
        <w:rPr>
          <w:rFonts w:ascii="Georgia" w:eastAsia="Times New Roman" w:hAnsi="Georgia" w:cs="Calibri"/>
          <w:b/>
          <w:sz w:val="24"/>
          <w:szCs w:val="24"/>
          <w:lang w:eastAsia="es-AR"/>
        </w:rPr>
        <w:t>Lic. Evangelina Petrelli</w:t>
      </w:r>
      <w:r w:rsidRPr="007F1FF0">
        <w:rPr>
          <w:rFonts w:ascii="Georgia" w:eastAsia="Times New Roman" w:hAnsi="Georgia" w:cs="Calibri"/>
          <w:b/>
          <w:sz w:val="24"/>
          <w:szCs w:val="24"/>
          <w:lang w:eastAsia="es-AR"/>
        </w:rPr>
        <w:t xml:space="preserve">  y</w:t>
      </w:r>
      <w:r w:rsidR="00E54745">
        <w:rPr>
          <w:rFonts w:ascii="Georgia" w:eastAsia="Times New Roman" w:hAnsi="Georgia" w:cs="Calibri"/>
          <w:b/>
          <w:sz w:val="24"/>
          <w:szCs w:val="24"/>
          <w:lang w:eastAsia="es-AR"/>
        </w:rPr>
        <w:t xml:space="preserve"> </w:t>
      </w:r>
      <w:r w:rsidRPr="007F1FF0">
        <w:rPr>
          <w:rFonts w:ascii="Georgia" w:eastAsia="Times New Roman" w:hAnsi="Georgia" w:cs="Calibri"/>
          <w:b/>
          <w:sz w:val="24"/>
          <w:szCs w:val="24"/>
          <w:lang w:eastAsia="es-AR"/>
        </w:rPr>
        <w:t xml:space="preserve"> Lic. </w:t>
      </w:r>
      <w:r w:rsidR="00E54745">
        <w:rPr>
          <w:rFonts w:ascii="Georgia" w:eastAsia="Times New Roman" w:hAnsi="Georgia" w:cs="Calibri"/>
          <w:b/>
          <w:sz w:val="24"/>
          <w:szCs w:val="24"/>
          <w:lang w:eastAsia="es-AR"/>
        </w:rPr>
        <w:t xml:space="preserve">Mariel Caldas,  </w:t>
      </w:r>
      <w:r w:rsidR="00E54745">
        <w:rPr>
          <w:rFonts w:ascii="Georgia" w:eastAsia="Times New Roman" w:hAnsi="Georgia" w:cs="Calibri"/>
          <w:sz w:val="24"/>
          <w:szCs w:val="24"/>
          <w:lang w:eastAsia="es-AR"/>
        </w:rPr>
        <w:t>a</w:t>
      </w:r>
      <w:r w:rsidRPr="007F1FF0">
        <w:rPr>
          <w:rFonts w:ascii="Georgia" w:eastAsia="Times New Roman" w:hAnsi="Georgia" w:cs="Calibri"/>
          <w:sz w:val="24"/>
          <w:szCs w:val="24"/>
          <w:lang w:eastAsia="es-AR"/>
        </w:rPr>
        <w:t xml:space="preserve">mbas </w:t>
      </w:r>
      <w:r w:rsidR="00E54745">
        <w:rPr>
          <w:rFonts w:ascii="Georgia" w:eastAsia="Times New Roman" w:hAnsi="Georgia" w:cs="Calibri"/>
          <w:sz w:val="24"/>
          <w:szCs w:val="24"/>
          <w:lang w:eastAsia="es-AR"/>
        </w:rPr>
        <w:t xml:space="preserve"> con amplia fundamentación y experiencia en espacios eclesiales y/o educativos formales  y centros de formación Profesional.</w:t>
      </w:r>
    </w:p>
    <w:p w:rsidR="00922511" w:rsidRPr="007F1FF0" w:rsidRDefault="00922511" w:rsidP="007F1FF0">
      <w:pPr>
        <w:spacing w:line="240" w:lineRule="auto"/>
        <w:jc w:val="both"/>
        <w:rPr>
          <w:rFonts w:ascii="Georgia" w:eastAsia="Times New Roman" w:hAnsi="Georgia" w:cs="Calibri"/>
          <w:sz w:val="24"/>
          <w:szCs w:val="24"/>
          <w:lang w:eastAsia="es-AR"/>
        </w:rPr>
      </w:pPr>
    </w:p>
    <w:p w:rsidR="000C4B5D" w:rsidRDefault="00081F99" w:rsidP="004D7A86">
      <w:pPr>
        <w:spacing w:line="240" w:lineRule="auto"/>
        <w:ind w:firstLine="708"/>
        <w:jc w:val="both"/>
        <w:rPr>
          <w:rFonts w:ascii="Georgia" w:eastAsia="Times New Roman" w:hAnsi="Georgia" w:cs="Calibri"/>
          <w:b/>
          <w:sz w:val="24"/>
          <w:szCs w:val="24"/>
          <w:lang w:eastAsia="es-AR"/>
        </w:rPr>
      </w:pPr>
      <w:r>
        <w:rPr>
          <w:rFonts w:ascii="Georgia" w:eastAsia="Times New Roman" w:hAnsi="Georgia" w:cs="Calibri"/>
          <w:sz w:val="24"/>
          <w:szCs w:val="24"/>
          <w:lang w:eastAsia="es-AR"/>
        </w:rPr>
        <w:t xml:space="preserve">Como lo venimos haciendo, les acercamos  </w:t>
      </w:r>
      <w:r w:rsidRPr="00E6358C">
        <w:rPr>
          <w:rFonts w:ascii="Georgia" w:eastAsia="Times New Roman" w:hAnsi="Georgia" w:cs="Calibri"/>
          <w:i/>
          <w:sz w:val="24"/>
          <w:szCs w:val="24"/>
          <w:lang w:eastAsia="es-AR"/>
        </w:rPr>
        <w:t>material de lectura</w:t>
      </w:r>
      <w:r>
        <w:rPr>
          <w:rFonts w:ascii="Georgia" w:eastAsia="Times New Roman" w:hAnsi="Georgia" w:cs="Calibri"/>
          <w:sz w:val="24"/>
          <w:szCs w:val="24"/>
          <w:lang w:eastAsia="es-AR"/>
        </w:rPr>
        <w:t xml:space="preserve"> para rotular  la tierra  de la reflexión  y  discernir  lo que ya estamos viviendo  respecto a la temática a abordar.</w:t>
      </w:r>
    </w:p>
    <w:p w:rsidR="000C4B5D" w:rsidRDefault="000C4B5D" w:rsidP="007F1FF0">
      <w:pPr>
        <w:spacing w:line="240" w:lineRule="auto"/>
        <w:ind w:firstLine="708"/>
        <w:jc w:val="both"/>
        <w:rPr>
          <w:rFonts w:ascii="Georgia" w:eastAsia="Times New Roman" w:hAnsi="Georgia" w:cs="Calibri"/>
          <w:b/>
          <w:sz w:val="24"/>
          <w:szCs w:val="24"/>
          <w:lang w:eastAsia="es-AR"/>
        </w:rPr>
      </w:pPr>
    </w:p>
    <w:p w:rsidR="00E6358C" w:rsidRPr="00E6358C" w:rsidRDefault="00E6358C" w:rsidP="00E6358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Georgia" w:eastAsia="Times New Roman" w:hAnsi="Georgia" w:cs="Calibri"/>
          <w:b/>
          <w:sz w:val="24"/>
          <w:szCs w:val="24"/>
          <w:lang w:eastAsia="es-AR"/>
        </w:rPr>
      </w:pPr>
      <w:r w:rsidRPr="00E6358C">
        <w:rPr>
          <w:rFonts w:ascii="Georgia" w:eastAsia="Times New Roman" w:hAnsi="Georgia" w:cs="Calibri"/>
          <w:sz w:val="24"/>
          <w:szCs w:val="24"/>
          <w:lang w:eastAsia="es-AR"/>
        </w:rPr>
        <w:t>M</w:t>
      </w:r>
      <w:r w:rsidR="000C4B5D" w:rsidRPr="00E6358C">
        <w:rPr>
          <w:rFonts w:ascii="Georgia" w:eastAsia="Times New Roman" w:hAnsi="Georgia" w:cs="Calibri"/>
          <w:sz w:val="24"/>
          <w:szCs w:val="24"/>
          <w:lang w:eastAsia="es-AR"/>
        </w:rPr>
        <w:t>aterial de lectura previa</w:t>
      </w:r>
      <w:r w:rsidR="000C4B5D">
        <w:rPr>
          <w:rFonts w:ascii="Georgia" w:eastAsia="Times New Roman" w:hAnsi="Georgia" w:cs="Calibri"/>
          <w:sz w:val="24"/>
          <w:szCs w:val="24"/>
          <w:lang w:eastAsia="es-AR"/>
        </w:rPr>
        <w:t xml:space="preserve">: </w:t>
      </w:r>
      <w:r w:rsidR="000C4B5D" w:rsidRPr="00E6358C">
        <w:rPr>
          <w:rFonts w:ascii="Georgia" w:eastAsia="Times New Roman" w:hAnsi="Georgia" w:cs="Calibri"/>
          <w:b/>
          <w:sz w:val="24"/>
          <w:szCs w:val="24"/>
          <w:lang w:eastAsia="es-AR"/>
        </w:rPr>
        <w:t xml:space="preserve">El </w:t>
      </w:r>
      <w:r w:rsidR="000C4B5D" w:rsidRPr="00E6358C">
        <w:rPr>
          <w:rFonts w:ascii="Georgia" w:eastAsia="Times New Roman" w:hAnsi="Georgia" w:cs="Calibri"/>
          <w:b/>
          <w:i/>
          <w:sz w:val="24"/>
          <w:szCs w:val="24"/>
          <w:lang w:eastAsia="es-AR"/>
        </w:rPr>
        <w:t xml:space="preserve">Documento final de la reunión Pre-Sinodal de los jóvenes. </w:t>
      </w:r>
      <w:r w:rsidR="000C4B5D" w:rsidRPr="00E6358C">
        <w:rPr>
          <w:rFonts w:ascii="Georgia" w:eastAsia="Times New Roman" w:hAnsi="Georgia" w:cs="Calibri"/>
          <w:b/>
          <w:sz w:val="24"/>
          <w:szCs w:val="24"/>
          <w:lang w:eastAsia="es-AR"/>
        </w:rPr>
        <w:t xml:space="preserve"> </w:t>
      </w:r>
    </w:p>
    <w:p w:rsidR="000C4B5D" w:rsidRPr="000C4B5D" w:rsidRDefault="000C4B5D" w:rsidP="00E6358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Georgia" w:eastAsia="Times New Roman" w:hAnsi="Georgia" w:cs="Calibri"/>
          <w:sz w:val="24"/>
          <w:szCs w:val="24"/>
          <w:lang w:eastAsia="es-AR"/>
        </w:rPr>
      </w:pPr>
      <w:r>
        <w:rPr>
          <w:rFonts w:ascii="Georgia" w:eastAsia="Times New Roman" w:hAnsi="Georgia" w:cs="Calibri"/>
          <w:sz w:val="24"/>
          <w:szCs w:val="24"/>
          <w:lang w:eastAsia="es-AR"/>
        </w:rPr>
        <w:t>En su introducción leemos:</w:t>
      </w:r>
    </w:p>
    <w:p w:rsidR="000C4B5D" w:rsidRDefault="000C4B5D" w:rsidP="007F1FF0">
      <w:pPr>
        <w:spacing w:line="240" w:lineRule="auto"/>
        <w:ind w:firstLine="708"/>
        <w:jc w:val="both"/>
        <w:rPr>
          <w:rFonts w:ascii="Georgia" w:eastAsia="Times New Roman" w:hAnsi="Georgia" w:cs="Calibri"/>
          <w:sz w:val="24"/>
          <w:szCs w:val="24"/>
          <w:lang w:eastAsia="es-AR"/>
        </w:rPr>
      </w:pPr>
    </w:p>
    <w:p w:rsidR="000C4B5D" w:rsidRPr="000C4B5D" w:rsidRDefault="000C4B5D" w:rsidP="000C4B5D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i/>
          <w:color w:val="454442"/>
          <w:lang w:val="es-ES"/>
        </w:rPr>
      </w:pPr>
      <w:r>
        <w:rPr>
          <w:rFonts w:ascii="Arial" w:eastAsiaTheme="minorHAnsi" w:hAnsi="Arial" w:cs="Arial"/>
          <w:color w:val="454442"/>
          <w:lang w:val="es-ES"/>
        </w:rPr>
        <w:t>(…)  “</w:t>
      </w:r>
      <w:r w:rsidRPr="000C4B5D">
        <w:rPr>
          <w:rFonts w:ascii="Arial" w:eastAsiaTheme="minorHAnsi" w:hAnsi="Arial" w:cs="Arial"/>
          <w:i/>
          <w:color w:val="454442"/>
          <w:lang w:val="es-ES"/>
        </w:rPr>
        <w:t>Este documento es una síntesis donde expresamos algunos de nuestros pensamientos y</w:t>
      </w:r>
      <w:r>
        <w:rPr>
          <w:rFonts w:ascii="Arial" w:eastAsiaTheme="minorHAnsi" w:hAnsi="Arial" w:cs="Arial"/>
          <w:i/>
          <w:color w:val="454442"/>
          <w:lang w:val="es-ES"/>
        </w:rPr>
        <w:t xml:space="preserve"> </w:t>
      </w:r>
      <w:r w:rsidRPr="000C4B5D">
        <w:rPr>
          <w:rFonts w:ascii="Arial" w:eastAsiaTheme="minorHAnsi" w:hAnsi="Arial" w:cs="Arial"/>
          <w:i/>
          <w:color w:val="454442"/>
          <w:lang w:val="es-ES"/>
        </w:rPr>
        <w:t>experiencias. Es importante destacar que estas son las reflexiones de jóvenes del siglo XXI,</w:t>
      </w:r>
      <w:r>
        <w:rPr>
          <w:rFonts w:ascii="Arial" w:eastAsiaTheme="minorHAnsi" w:hAnsi="Arial" w:cs="Arial"/>
          <w:i/>
          <w:color w:val="454442"/>
          <w:lang w:val="es-ES"/>
        </w:rPr>
        <w:t xml:space="preserve"> </w:t>
      </w:r>
      <w:r w:rsidRPr="000C4B5D">
        <w:rPr>
          <w:rFonts w:ascii="Arial" w:eastAsiaTheme="minorHAnsi" w:hAnsi="Arial" w:cs="Arial"/>
          <w:i/>
          <w:color w:val="454442"/>
          <w:lang w:val="es-ES"/>
        </w:rPr>
        <w:t>de religiones y ambientes culturales diversos. Con esto en mente, la Iglesia debería ver estas</w:t>
      </w:r>
      <w:r>
        <w:rPr>
          <w:rFonts w:ascii="Arial" w:eastAsiaTheme="minorHAnsi" w:hAnsi="Arial" w:cs="Arial"/>
          <w:i/>
          <w:color w:val="454442"/>
          <w:lang w:val="es-ES"/>
        </w:rPr>
        <w:t xml:space="preserve"> </w:t>
      </w:r>
      <w:r w:rsidRPr="000C4B5D">
        <w:rPr>
          <w:rFonts w:ascii="Arial" w:eastAsiaTheme="minorHAnsi" w:hAnsi="Arial" w:cs="Arial"/>
          <w:i/>
          <w:color w:val="454442"/>
          <w:lang w:val="es-ES"/>
        </w:rPr>
        <w:t>reflexiones, no como un análisis empírico de un tiempo pasado, sino como una expresión de dónde  estamos ahora, hacia dónde vamos, y como un indicador de lo que el</w:t>
      </w:r>
      <w:r w:rsidR="004E6DC8">
        <w:rPr>
          <w:rFonts w:ascii="Arial" w:eastAsiaTheme="minorHAnsi" w:hAnsi="Arial" w:cs="Arial"/>
          <w:i/>
          <w:color w:val="454442"/>
          <w:lang w:val="es-ES"/>
        </w:rPr>
        <w:t>la tiene que hacer para avanzar·.</w:t>
      </w:r>
    </w:p>
    <w:p w:rsidR="00452D22" w:rsidRDefault="00452D22" w:rsidP="007F1FF0">
      <w:pPr>
        <w:spacing w:line="240" w:lineRule="auto"/>
        <w:jc w:val="both"/>
        <w:rPr>
          <w:rFonts w:ascii="Georgia" w:eastAsia="Times New Roman" w:hAnsi="Georgia" w:cs="Calibri"/>
          <w:sz w:val="24"/>
          <w:szCs w:val="24"/>
          <w:lang w:eastAsia="es-AR"/>
        </w:rPr>
      </w:pPr>
    </w:p>
    <w:p w:rsidR="00452D22" w:rsidRPr="00452D22" w:rsidRDefault="00452D22" w:rsidP="00452D22">
      <w:pPr>
        <w:spacing w:line="240" w:lineRule="auto"/>
        <w:ind w:firstLine="708"/>
        <w:jc w:val="both"/>
        <w:rPr>
          <w:rFonts w:ascii="Georgia" w:eastAsia="Times New Roman" w:hAnsi="Georgia" w:cs="Calibri"/>
          <w:b/>
          <w:sz w:val="24"/>
          <w:szCs w:val="24"/>
          <w:lang w:eastAsia="es-AR"/>
        </w:rPr>
      </w:pPr>
      <w:r w:rsidRPr="00452D22">
        <w:rPr>
          <w:rFonts w:ascii="Georgia" w:eastAsia="Times New Roman" w:hAnsi="Georgia" w:cs="Calibri"/>
          <w:b/>
          <w:sz w:val="24"/>
          <w:szCs w:val="24"/>
          <w:lang w:eastAsia="es-AR"/>
        </w:rPr>
        <w:t>Consignas de Tra</w:t>
      </w:r>
      <w:r w:rsidR="004D7A86">
        <w:rPr>
          <w:rFonts w:ascii="Georgia" w:eastAsia="Times New Roman" w:hAnsi="Georgia" w:cs="Calibri"/>
          <w:b/>
          <w:sz w:val="24"/>
          <w:szCs w:val="24"/>
          <w:lang w:eastAsia="es-AR"/>
        </w:rPr>
        <w:t>bajo previas al encuentro del 29 de junio</w:t>
      </w:r>
      <w:r w:rsidRPr="00452D22">
        <w:rPr>
          <w:rFonts w:ascii="Georgia" w:eastAsia="Times New Roman" w:hAnsi="Georgia" w:cs="Calibri"/>
          <w:b/>
          <w:sz w:val="24"/>
          <w:szCs w:val="24"/>
          <w:lang w:eastAsia="es-AR"/>
        </w:rPr>
        <w:t xml:space="preserve">: </w:t>
      </w:r>
    </w:p>
    <w:p w:rsidR="00452D22" w:rsidRPr="00452D22" w:rsidRDefault="00452D22" w:rsidP="007F1FF0">
      <w:pPr>
        <w:spacing w:line="240" w:lineRule="auto"/>
        <w:jc w:val="both"/>
        <w:rPr>
          <w:rFonts w:ascii="Georgia" w:eastAsia="Times New Roman" w:hAnsi="Georgia" w:cs="Calibri"/>
          <w:sz w:val="24"/>
          <w:szCs w:val="24"/>
          <w:lang w:eastAsia="es-AR"/>
        </w:rPr>
      </w:pPr>
    </w:p>
    <w:p w:rsidR="00452D22" w:rsidRDefault="00452D22" w:rsidP="007F1FF0">
      <w:pPr>
        <w:spacing w:line="240" w:lineRule="auto"/>
        <w:jc w:val="both"/>
        <w:rPr>
          <w:rFonts w:ascii="Georgia" w:eastAsia="Times New Roman" w:hAnsi="Georgia" w:cs="Calibri"/>
          <w:sz w:val="24"/>
          <w:szCs w:val="24"/>
          <w:lang w:eastAsia="es-AR"/>
        </w:rPr>
      </w:pPr>
      <w:r w:rsidRPr="00452D22">
        <w:rPr>
          <w:rFonts w:ascii="Georgia" w:eastAsia="Times New Roman" w:hAnsi="Georgia" w:cs="Calibri"/>
          <w:sz w:val="24"/>
          <w:szCs w:val="24"/>
          <w:lang w:eastAsia="es-AR"/>
        </w:rPr>
        <w:t>A partir de la lectura de</w:t>
      </w:r>
      <w:r w:rsidR="004D7A86">
        <w:rPr>
          <w:rFonts w:ascii="Georgia" w:eastAsia="Times New Roman" w:hAnsi="Georgia" w:cs="Calibri"/>
          <w:sz w:val="24"/>
          <w:szCs w:val="24"/>
          <w:lang w:eastAsia="es-AR"/>
        </w:rPr>
        <w:t>l  material preguntarnos  y responder:</w:t>
      </w:r>
      <w:r w:rsidRPr="00452D22">
        <w:rPr>
          <w:rFonts w:ascii="Georgia" w:eastAsia="Times New Roman" w:hAnsi="Georgia" w:cs="Calibri"/>
          <w:sz w:val="24"/>
          <w:szCs w:val="24"/>
          <w:lang w:eastAsia="es-AR"/>
        </w:rPr>
        <w:t xml:space="preserve"> </w:t>
      </w:r>
    </w:p>
    <w:p w:rsidR="00452D22" w:rsidRDefault="00452D22" w:rsidP="007F1FF0">
      <w:pPr>
        <w:spacing w:line="240" w:lineRule="auto"/>
        <w:jc w:val="both"/>
        <w:rPr>
          <w:rFonts w:ascii="Georgia" w:eastAsia="Times New Roman" w:hAnsi="Georgia" w:cs="Calibri"/>
          <w:sz w:val="24"/>
          <w:szCs w:val="24"/>
          <w:lang w:eastAsia="es-AR"/>
        </w:rPr>
      </w:pPr>
    </w:p>
    <w:p w:rsidR="004D7A86" w:rsidRPr="00110955" w:rsidRDefault="004D7A86" w:rsidP="004D7A86">
      <w:pPr>
        <w:pStyle w:val="Prrafodelista"/>
        <w:numPr>
          <w:ilvl w:val="0"/>
          <w:numId w:val="20"/>
        </w:numPr>
        <w:shd w:val="clear" w:color="auto" w:fill="FFFFFF"/>
        <w:spacing w:line="240" w:lineRule="auto"/>
        <w:rPr>
          <w:rFonts w:ascii="Georgia" w:eastAsia="Times New Roman" w:hAnsi="Georgia" w:cs="Calibri"/>
          <w:i/>
          <w:sz w:val="24"/>
          <w:szCs w:val="24"/>
          <w:lang w:eastAsia="es-AR"/>
        </w:rPr>
      </w:pPr>
      <w:r w:rsidRPr="00110955">
        <w:rPr>
          <w:rFonts w:ascii="Arial" w:eastAsia="Times New Roman" w:hAnsi="Arial" w:cs="Arial"/>
          <w:i/>
          <w:color w:val="222222"/>
          <w:sz w:val="19"/>
          <w:szCs w:val="19"/>
          <w:lang w:val="es-ES" w:eastAsia="es-ES"/>
        </w:rPr>
        <w:t>¿</w:t>
      </w:r>
      <w:r w:rsidRPr="00110955">
        <w:rPr>
          <w:rFonts w:ascii="Georgia" w:eastAsia="Times New Roman" w:hAnsi="Georgia" w:cs="Calibri"/>
          <w:i/>
          <w:sz w:val="24"/>
          <w:szCs w:val="24"/>
          <w:lang w:eastAsia="es-AR"/>
        </w:rPr>
        <w:t>Cuáles son los desafíos que nos abren los cuestionamientos de los jóvenes en nuestro ser y hacer de educadores?</w:t>
      </w:r>
    </w:p>
    <w:p w:rsidR="004D7A86" w:rsidRPr="00110955" w:rsidRDefault="004D7A86" w:rsidP="004D7A86">
      <w:pPr>
        <w:pStyle w:val="Prrafodelista"/>
        <w:numPr>
          <w:ilvl w:val="0"/>
          <w:numId w:val="20"/>
        </w:numPr>
        <w:shd w:val="clear" w:color="auto" w:fill="FFFFFF"/>
        <w:spacing w:line="240" w:lineRule="auto"/>
        <w:rPr>
          <w:rFonts w:ascii="Georgia" w:eastAsia="Times New Roman" w:hAnsi="Georgia" w:cs="Calibri"/>
          <w:i/>
          <w:sz w:val="24"/>
          <w:szCs w:val="24"/>
          <w:lang w:eastAsia="es-AR"/>
        </w:rPr>
      </w:pPr>
      <w:r w:rsidRPr="00110955">
        <w:rPr>
          <w:rFonts w:ascii="Georgia" w:eastAsia="Times New Roman" w:hAnsi="Georgia" w:cs="Calibri"/>
          <w:i/>
          <w:sz w:val="24"/>
          <w:szCs w:val="24"/>
          <w:lang w:eastAsia="es-AR"/>
        </w:rPr>
        <w:t>¿Qué resuena con más fuerza de lo dicho por los jóvenes?</w:t>
      </w:r>
    </w:p>
    <w:p w:rsidR="004844B0" w:rsidRDefault="004844B0" w:rsidP="007F1FF0">
      <w:pPr>
        <w:spacing w:line="240" w:lineRule="auto"/>
        <w:jc w:val="both"/>
        <w:rPr>
          <w:rFonts w:ascii="Georgia" w:eastAsia="Times New Roman" w:hAnsi="Georgia" w:cs="Calibri"/>
          <w:sz w:val="24"/>
          <w:szCs w:val="24"/>
          <w:lang w:eastAsia="es-AR"/>
        </w:rPr>
      </w:pPr>
    </w:p>
    <w:p w:rsidR="00972DAB" w:rsidRDefault="00972DAB" w:rsidP="007F1FF0">
      <w:pPr>
        <w:spacing w:line="240" w:lineRule="auto"/>
        <w:jc w:val="both"/>
        <w:rPr>
          <w:rFonts w:ascii="Georgia" w:eastAsia="Times New Roman" w:hAnsi="Georgia" w:cs="Calibri"/>
          <w:sz w:val="24"/>
          <w:szCs w:val="24"/>
          <w:lang w:eastAsia="es-AR"/>
        </w:rPr>
      </w:pPr>
    </w:p>
    <w:p w:rsidR="00E6358C" w:rsidRDefault="00110955" w:rsidP="004844B0">
      <w:pPr>
        <w:spacing w:line="240" w:lineRule="auto"/>
        <w:ind w:firstLine="708"/>
        <w:jc w:val="both"/>
        <w:rPr>
          <w:rFonts w:ascii="Georgia" w:eastAsia="Times New Roman" w:hAnsi="Georgia"/>
          <w:b/>
          <w:i/>
          <w:sz w:val="24"/>
          <w:szCs w:val="24"/>
          <w:lang w:eastAsia="es-AR"/>
        </w:rPr>
      </w:pPr>
      <w:r>
        <w:rPr>
          <w:rFonts w:ascii="Georgia" w:eastAsia="Times New Roman" w:hAnsi="Georgia"/>
          <w:sz w:val="24"/>
          <w:szCs w:val="24"/>
          <w:lang w:eastAsia="es-AR"/>
        </w:rPr>
        <w:t xml:space="preserve">Como </w:t>
      </w:r>
      <w:r w:rsidR="004844B0">
        <w:rPr>
          <w:rFonts w:ascii="Georgia" w:eastAsia="Times New Roman" w:hAnsi="Georgia"/>
          <w:sz w:val="24"/>
          <w:szCs w:val="24"/>
          <w:lang w:eastAsia="es-AR"/>
        </w:rPr>
        <w:t xml:space="preserve"> reiteradamente</w:t>
      </w:r>
      <w:r>
        <w:rPr>
          <w:rFonts w:ascii="Georgia" w:eastAsia="Times New Roman" w:hAnsi="Georgia"/>
          <w:sz w:val="24"/>
          <w:szCs w:val="24"/>
          <w:lang w:eastAsia="es-AR"/>
        </w:rPr>
        <w:t xml:space="preserve"> venimos expresándolo</w:t>
      </w:r>
      <w:r w:rsidR="004844B0">
        <w:rPr>
          <w:rFonts w:ascii="Georgia" w:eastAsia="Times New Roman" w:hAnsi="Georgia"/>
          <w:sz w:val="24"/>
          <w:szCs w:val="24"/>
          <w:lang w:eastAsia="es-AR"/>
        </w:rPr>
        <w:t xml:space="preserve">  en las Jornadas del Espacio Educativo CONFAR, los tiempos plurales y complejos que vivimos nos reclaman  decisiones creativas y  audaces, con raigambre evangélica  y con el poder que encierra </w:t>
      </w:r>
      <w:r w:rsidR="004844B0" w:rsidRPr="004844B0">
        <w:rPr>
          <w:rFonts w:ascii="Georgia" w:eastAsia="Times New Roman" w:hAnsi="Georgia"/>
          <w:b/>
          <w:sz w:val="24"/>
          <w:szCs w:val="24"/>
          <w:lang w:eastAsia="es-AR"/>
        </w:rPr>
        <w:t xml:space="preserve">soñar </w:t>
      </w:r>
      <w:r w:rsidR="00972DAB">
        <w:rPr>
          <w:rFonts w:ascii="Georgia" w:eastAsia="Times New Roman" w:hAnsi="Georgia"/>
          <w:b/>
          <w:sz w:val="24"/>
          <w:szCs w:val="24"/>
          <w:lang w:eastAsia="es-AR"/>
        </w:rPr>
        <w:t xml:space="preserve">y buscar </w:t>
      </w:r>
      <w:r w:rsidR="004844B0" w:rsidRPr="004844B0">
        <w:rPr>
          <w:rFonts w:ascii="Georgia" w:eastAsia="Times New Roman" w:hAnsi="Georgia"/>
          <w:b/>
          <w:sz w:val="24"/>
          <w:szCs w:val="24"/>
          <w:lang w:eastAsia="es-AR"/>
        </w:rPr>
        <w:t>juntos</w:t>
      </w:r>
      <w:r w:rsidR="004844B0">
        <w:rPr>
          <w:rFonts w:ascii="Georgia" w:eastAsia="Times New Roman" w:hAnsi="Georgia"/>
          <w:sz w:val="24"/>
          <w:szCs w:val="24"/>
          <w:lang w:eastAsia="es-AR"/>
        </w:rPr>
        <w:t xml:space="preserve">  para…“</w:t>
      </w:r>
      <w:r w:rsidR="004844B0" w:rsidRPr="00153B27">
        <w:rPr>
          <w:rFonts w:ascii="Georgia" w:eastAsia="Times New Roman" w:hAnsi="Georgia"/>
          <w:b/>
          <w:i/>
          <w:sz w:val="24"/>
          <w:szCs w:val="24"/>
          <w:lang w:eastAsia="es-AR"/>
        </w:rPr>
        <w:t>salir  a</w:t>
      </w:r>
      <w:r w:rsidR="00E6358C">
        <w:rPr>
          <w:rFonts w:ascii="Georgia" w:eastAsia="Times New Roman" w:hAnsi="Georgia"/>
          <w:b/>
          <w:i/>
          <w:sz w:val="24"/>
          <w:szCs w:val="24"/>
          <w:lang w:eastAsia="es-AR"/>
        </w:rPr>
        <w:t xml:space="preserve"> prisa al encuentro de la vida”.</w:t>
      </w:r>
    </w:p>
    <w:p w:rsidR="00E6358C" w:rsidRDefault="00E6358C" w:rsidP="004844B0">
      <w:pPr>
        <w:spacing w:line="240" w:lineRule="auto"/>
        <w:ind w:firstLine="708"/>
        <w:jc w:val="both"/>
        <w:rPr>
          <w:rFonts w:ascii="Georgia" w:eastAsia="Times New Roman" w:hAnsi="Georgia"/>
          <w:b/>
          <w:i/>
          <w:sz w:val="24"/>
          <w:szCs w:val="24"/>
          <w:lang w:eastAsia="es-AR"/>
        </w:rPr>
      </w:pPr>
    </w:p>
    <w:p w:rsidR="00E6358C" w:rsidRDefault="00E6358C" w:rsidP="004844B0">
      <w:pPr>
        <w:spacing w:line="240" w:lineRule="auto"/>
        <w:ind w:firstLine="708"/>
        <w:jc w:val="both"/>
        <w:rPr>
          <w:rFonts w:ascii="Georgia" w:eastAsia="Times New Roman" w:hAnsi="Georgia"/>
          <w:sz w:val="24"/>
          <w:szCs w:val="24"/>
          <w:lang w:eastAsia="es-AR"/>
        </w:rPr>
      </w:pPr>
      <w:r>
        <w:rPr>
          <w:rFonts w:ascii="Georgia" w:eastAsia="Times New Roman" w:hAnsi="Georgia"/>
          <w:sz w:val="24"/>
          <w:szCs w:val="24"/>
          <w:lang w:eastAsia="es-AR"/>
        </w:rPr>
        <w:t>E</w:t>
      </w:r>
      <w:r w:rsidR="004844B0" w:rsidRPr="0052154E">
        <w:rPr>
          <w:rFonts w:ascii="Georgia" w:eastAsia="Times New Roman" w:hAnsi="Georgia"/>
          <w:sz w:val="24"/>
          <w:szCs w:val="24"/>
          <w:lang w:eastAsia="es-AR"/>
        </w:rPr>
        <w:t xml:space="preserve">n </w:t>
      </w:r>
      <w:r w:rsidR="004844B0">
        <w:rPr>
          <w:rFonts w:ascii="Georgia" w:eastAsia="Times New Roman" w:hAnsi="Georgia"/>
          <w:sz w:val="24"/>
          <w:szCs w:val="24"/>
          <w:lang w:eastAsia="es-AR"/>
        </w:rPr>
        <w:t xml:space="preserve">la presente Jornada, </w:t>
      </w:r>
      <w:r>
        <w:rPr>
          <w:rFonts w:ascii="Georgia" w:eastAsia="Times New Roman" w:hAnsi="Georgia"/>
          <w:sz w:val="24"/>
          <w:szCs w:val="24"/>
          <w:lang w:eastAsia="es-AR"/>
        </w:rPr>
        <w:t xml:space="preserve">seguimos </w:t>
      </w:r>
      <w:r w:rsidR="004844B0">
        <w:rPr>
          <w:rFonts w:ascii="Georgia" w:eastAsia="Times New Roman" w:hAnsi="Georgia"/>
          <w:sz w:val="24"/>
          <w:szCs w:val="24"/>
          <w:lang w:eastAsia="es-AR"/>
        </w:rPr>
        <w:t xml:space="preserve"> apostando  por los JOVENES, en el hoy de nuestra historia eclesial</w:t>
      </w:r>
      <w:r>
        <w:rPr>
          <w:rFonts w:ascii="Georgia" w:eastAsia="Times New Roman" w:hAnsi="Georgia"/>
          <w:sz w:val="24"/>
          <w:szCs w:val="24"/>
          <w:lang w:eastAsia="es-AR"/>
        </w:rPr>
        <w:t>, en los espacios educativos del REINO donde vivimos nuestra misión.</w:t>
      </w:r>
    </w:p>
    <w:p w:rsidR="00E6358C" w:rsidRDefault="00E6358C" w:rsidP="004844B0">
      <w:pPr>
        <w:spacing w:line="240" w:lineRule="auto"/>
        <w:ind w:firstLine="708"/>
        <w:jc w:val="both"/>
        <w:rPr>
          <w:rFonts w:ascii="Georgia" w:eastAsia="Times New Roman" w:hAnsi="Georgia"/>
          <w:sz w:val="24"/>
          <w:szCs w:val="24"/>
          <w:lang w:eastAsia="es-AR"/>
        </w:rPr>
      </w:pPr>
    </w:p>
    <w:p w:rsidR="004844B0" w:rsidRPr="00D20EC7" w:rsidRDefault="004844B0" w:rsidP="004844B0">
      <w:pPr>
        <w:spacing w:line="240" w:lineRule="auto"/>
        <w:ind w:firstLine="708"/>
        <w:jc w:val="both"/>
        <w:rPr>
          <w:rFonts w:ascii="Georgia" w:eastAsia="Times New Roman" w:hAnsi="Georgia"/>
          <w:sz w:val="24"/>
          <w:szCs w:val="24"/>
          <w:lang w:eastAsia="es-AR"/>
        </w:rPr>
      </w:pPr>
      <w:r>
        <w:rPr>
          <w:rFonts w:ascii="Georgia" w:eastAsia="Times New Roman" w:hAnsi="Georgia"/>
          <w:sz w:val="24"/>
          <w:szCs w:val="24"/>
          <w:lang w:eastAsia="es-AR"/>
        </w:rPr>
        <w:t>Enco</w:t>
      </w:r>
      <w:r w:rsidR="00110955">
        <w:rPr>
          <w:rFonts w:ascii="Georgia" w:eastAsia="Times New Roman" w:hAnsi="Georgia"/>
          <w:sz w:val="24"/>
          <w:szCs w:val="24"/>
          <w:lang w:eastAsia="es-AR"/>
        </w:rPr>
        <w:t>ntrarnos  -como lo repetimos</w:t>
      </w:r>
      <w:r w:rsidR="00CA6D24">
        <w:rPr>
          <w:rFonts w:ascii="Georgia" w:eastAsia="Times New Roman" w:hAnsi="Georgia"/>
          <w:sz w:val="24"/>
          <w:szCs w:val="24"/>
          <w:lang w:eastAsia="es-AR"/>
        </w:rPr>
        <w:t xml:space="preserve">  en cada Jornada</w:t>
      </w:r>
      <w:r>
        <w:rPr>
          <w:rFonts w:ascii="Georgia" w:eastAsia="Times New Roman" w:hAnsi="Georgia"/>
          <w:sz w:val="24"/>
          <w:szCs w:val="24"/>
          <w:lang w:eastAsia="es-AR"/>
        </w:rPr>
        <w:t xml:space="preserve"> -   es tarea y es don… es parte genética  del ser humano y creyente. Por eso las</w:t>
      </w:r>
      <w:r w:rsidR="00CA6D24">
        <w:rPr>
          <w:rFonts w:ascii="Georgia" w:eastAsia="Times New Roman" w:hAnsi="Georgia"/>
          <w:sz w:val="24"/>
          <w:szCs w:val="24"/>
          <w:lang w:eastAsia="es-AR"/>
        </w:rPr>
        <w:t xml:space="preserve"> </w:t>
      </w:r>
      <w:r>
        <w:rPr>
          <w:rFonts w:ascii="Georgia" w:eastAsia="Times New Roman" w:hAnsi="Georgia"/>
          <w:sz w:val="24"/>
          <w:szCs w:val="24"/>
          <w:lang w:eastAsia="es-AR"/>
        </w:rPr>
        <w:t xml:space="preserve">y los </w:t>
      </w:r>
      <w:r w:rsidRPr="00D20EC7">
        <w:rPr>
          <w:rFonts w:ascii="Georgia" w:eastAsia="Times New Roman" w:hAnsi="Georgia"/>
          <w:sz w:val="24"/>
          <w:szCs w:val="24"/>
          <w:lang w:eastAsia="es-AR"/>
        </w:rPr>
        <w:t xml:space="preserve"> esperamos con cariño fraterno:</w:t>
      </w:r>
    </w:p>
    <w:p w:rsidR="004844B0" w:rsidRPr="00700F60" w:rsidRDefault="004844B0" w:rsidP="004844B0">
      <w:pPr>
        <w:spacing w:line="240" w:lineRule="auto"/>
        <w:rPr>
          <w:rFonts w:eastAsia="Times New Roman" w:cs="Calibri"/>
          <w:b/>
          <w:lang w:eastAsia="es-AR"/>
        </w:rPr>
      </w:pPr>
    </w:p>
    <w:p w:rsidR="004844B0" w:rsidRPr="00D20EC7" w:rsidRDefault="004844B0" w:rsidP="004844B0">
      <w:pPr>
        <w:spacing w:line="240" w:lineRule="auto"/>
        <w:jc w:val="center"/>
        <w:rPr>
          <w:rFonts w:ascii="Georgia" w:eastAsia="Times New Roman" w:hAnsi="Georgia" w:cs="Calibri"/>
          <w:lang w:eastAsia="es-AR"/>
        </w:rPr>
      </w:pPr>
      <w:r w:rsidRPr="00D20EC7">
        <w:rPr>
          <w:rFonts w:ascii="Georgia" w:eastAsia="Times New Roman" w:hAnsi="Georgia" w:cs="Calibri"/>
          <w:lang w:eastAsia="es-AR"/>
        </w:rPr>
        <w:t xml:space="preserve">  Pablo Fernández Conde  -   Miguel Ángel Della Villa</w:t>
      </w:r>
    </w:p>
    <w:p w:rsidR="004844B0" w:rsidRPr="00D20EC7" w:rsidRDefault="004844B0" w:rsidP="004844B0">
      <w:pPr>
        <w:spacing w:line="240" w:lineRule="auto"/>
        <w:jc w:val="center"/>
        <w:rPr>
          <w:rFonts w:ascii="Georgia" w:eastAsia="Times New Roman" w:hAnsi="Georgia" w:cs="Calibri"/>
          <w:lang w:eastAsia="es-AR"/>
        </w:rPr>
      </w:pPr>
      <w:r w:rsidRPr="00D20EC7">
        <w:rPr>
          <w:rFonts w:ascii="Georgia" w:eastAsia="Times New Roman" w:hAnsi="Georgia" w:cs="Calibri"/>
          <w:lang w:eastAsia="es-AR"/>
        </w:rPr>
        <w:t xml:space="preserve"> Ariel Fresia  sdb  - </w:t>
      </w:r>
      <w:r>
        <w:rPr>
          <w:rFonts w:ascii="Georgia" w:eastAsia="Times New Roman" w:hAnsi="Georgia" w:cs="Calibri"/>
          <w:lang w:eastAsia="es-AR"/>
        </w:rPr>
        <w:t xml:space="preserve">Evangelina Petrelli -  </w:t>
      </w:r>
      <w:r w:rsidRPr="00D20EC7">
        <w:rPr>
          <w:rFonts w:ascii="Georgia" w:eastAsia="Times New Roman" w:hAnsi="Georgia" w:cs="Calibri"/>
          <w:lang w:eastAsia="es-AR"/>
        </w:rPr>
        <w:t xml:space="preserve"> Isabel Beatriz Paganini – hma</w:t>
      </w:r>
    </w:p>
    <w:p w:rsidR="004844B0" w:rsidRPr="00D20EC7" w:rsidRDefault="004844B0" w:rsidP="004844B0">
      <w:pPr>
        <w:spacing w:line="240" w:lineRule="auto"/>
        <w:jc w:val="center"/>
        <w:rPr>
          <w:rFonts w:ascii="Georgia" w:eastAsia="Times New Roman" w:hAnsi="Georgia" w:cs="Calibri"/>
          <w:lang w:eastAsia="es-AR"/>
        </w:rPr>
      </w:pPr>
      <w:r w:rsidRPr="00D20EC7">
        <w:rPr>
          <w:rFonts w:ascii="Georgia" w:eastAsia="Times New Roman" w:hAnsi="Georgia" w:cs="Calibri"/>
          <w:lang w:eastAsia="es-AR"/>
        </w:rPr>
        <w:t>Equipo  Coordinador Espacio Educativo CONFAR</w:t>
      </w:r>
    </w:p>
    <w:p w:rsidR="004844B0" w:rsidRPr="00D20EC7" w:rsidRDefault="004844B0" w:rsidP="004844B0">
      <w:pPr>
        <w:spacing w:line="240" w:lineRule="auto"/>
        <w:ind w:firstLine="708"/>
        <w:jc w:val="both"/>
        <w:rPr>
          <w:rFonts w:ascii="Georgia" w:eastAsia="Times New Roman" w:hAnsi="Georgia" w:cs="Calibri"/>
          <w:lang w:eastAsia="es-AR"/>
        </w:rPr>
      </w:pPr>
    </w:p>
    <w:p w:rsidR="0052154E" w:rsidRPr="00E51F04" w:rsidRDefault="004D7A86" w:rsidP="00A67D3D">
      <w:pPr>
        <w:spacing w:line="240" w:lineRule="auto"/>
        <w:jc w:val="both"/>
        <w:rPr>
          <w:rFonts w:ascii="Georgia" w:eastAsia="Times New Roman" w:hAnsi="Georgia"/>
          <w:lang w:eastAsia="es-AR"/>
        </w:rPr>
      </w:pPr>
      <w:r>
        <w:rPr>
          <w:rFonts w:ascii="Georgia" w:eastAsia="Times New Roman" w:hAnsi="Georgia"/>
          <w:lang w:eastAsia="es-AR"/>
        </w:rPr>
        <w:t xml:space="preserve"> </w:t>
      </w:r>
    </w:p>
    <w:sectPr w:rsidR="0052154E" w:rsidRPr="00E51F04" w:rsidSect="00A379F8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F423C9"/>
    <w:multiLevelType w:val="hybridMultilevel"/>
    <w:tmpl w:val="8F88CB9E"/>
    <w:lvl w:ilvl="0" w:tplc="D652B0F0">
      <w:numFmt w:val="bullet"/>
      <w:lvlText w:val="-"/>
      <w:lvlJc w:val="left"/>
      <w:pPr>
        <w:ind w:left="720" w:hanging="360"/>
      </w:pPr>
      <w:rPr>
        <w:rFonts w:ascii="Georgia" w:eastAsia="Times New Roman" w:hAnsi="Georgi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A1732"/>
    <w:multiLevelType w:val="multilevel"/>
    <w:tmpl w:val="1F7A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40D0E"/>
    <w:multiLevelType w:val="hybridMultilevel"/>
    <w:tmpl w:val="116EE76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A021DD"/>
    <w:multiLevelType w:val="hybridMultilevel"/>
    <w:tmpl w:val="CCB4A9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B561A"/>
    <w:multiLevelType w:val="hybridMultilevel"/>
    <w:tmpl w:val="B4B4158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CA7A8A"/>
    <w:multiLevelType w:val="multilevel"/>
    <w:tmpl w:val="BE1E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6347F4"/>
    <w:multiLevelType w:val="hybridMultilevel"/>
    <w:tmpl w:val="48E4CB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F4059"/>
    <w:multiLevelType w:val="hybridMultilevel"/>
    <w:tmpl w:val="8BA000DA"/>
    <w:lvl w:ilvl="0" w:tplc="3512541A">
      <w:numFmt w:val="bullet"/>
      <w:lvlText w:val="-"/>
      <w:lvlJc w:val="left"/>
      <w:pPr>
        <w:ind w:left="720" w:hanging="360"/>
      </w:pPr>
      <w:rPr>
        <w:rFonts w:ascii="Georgia" w:eastAsia="Times New Roman" w:hAnsi="Georgi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31941"/>
    <w:multiLevelType w:val="multilevel"/>
    <w:tmpl w:val="7528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70E84"/>
    <w:multiLevelType w:val="hybridMultilevel"/>
    <w:tmpl w:val="1498543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B613F3"/>
    <w:multiLevelType w:val="hybridMultilevel"/>
    <w:tmpl w:val="C4EC305C"/>
    <w:lvl w:ilvl="0" w:tplc="3512541A">
      <w:numFmt w:val="bullet"/>
      <w:lvlText w:val="-"/>
      <w:lvlJc w:val="left"/>
      <w:pPr>
        <w:ind w:left="720" w:hanging="360"/>
      </w:pPr>
      <w:rPr>
        <w:rFonts w:ascii="Georgia" w:eastAsia="Times New Roman" w:hAnsi="Georgi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E29D9"/>
    <w:multiLevelType w:val="hybridMultilevel"/>
    <w:tmpl w:val="5220EA0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076D4"/>
    <w:multiLevelType w:val="multilevel"/>
    <w:tmpl w:val="C6EA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E764B"/>
    <w:multiLevelType w:val="hybridMultilevel"/>
    <w:tmpl w:val="754A27A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AC3A37"/>
    <w:multiLevelType w:val="hybridMultilevel"/>
    <w:tmpl w:val="1E96D2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0E361F"/>
    <w:multiLevelType w:val="multilevel"/>
    <w:tmpl w:val="FCE2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8F0399"/>
    <w:multiLevelType w:val="multilevel"/>
    <w:tmpl w:val="45EA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A53EF4"/>
    <w:multiLevelType w:val="hybridMultilevel"/>
    <w:tmpl w:val="A5D6AE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E9178A"/>
    <w:multiLevelType w:val="multilevel"/>
    <w:tmpl w:val="597C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16"/>
  </w:num>
  <w:num w:numId="5">
    <w:abstractNumId w:val="2"/>
  </w:num>
  <w:num w:numId="6">
    <w:abstractNumId w:val="6"/>
  </w:num>
  <w:num w:numId="7">
    <w:abstractNumId w:val="13"/>
  </w:num>
  <w:num w:numId="8">
    <w:abstractNumId w:val="17"/>
  </w:num>
  <w:num w:numId="9">
    <w:abstractNumId w:val="5"/>
  </w:num>
  <w:num w:numId="10">
    <w:abstractNumId w:val="15"/>
  </w:num>
  <w:num w:numId="11">
    <w:abstractNumId w:val="14"/>
  </w:num>
  <w:num w:numId="12">
    <w:abstractNumId w:val="3"/>
  </w:num>
  <w:num w:numId="13">
    <w:abstractNumId w:val="7"/>
  </w:num>
  <w:num w:numId="14">
    <w:abstractNumId w:val="1"/>
  </w:num>
  <w:num w:numId="15">
    <w:abstractNumId w:val="4"/>
  </w:num>
  <w:num w:numId="16">
    <w:abstractNumId w:val="11"/>
  </w:num>
  <w:num w:numId="17">
    <w:abstractNumId w:val="8"/>
  </w:num>
  <w:num w:numId="18">
    <w:abstractNumId w:val="12"/>
  </w:num>
  <w:num w:numId="19">
    <w:abstractNumId w:val="1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67D3D"/>
    <w:rsid w:val="00011F14"/>
    <w:rsid w:val="00013AB6"/>
    <w:rsid w:val="00081F99"/>
    <w:rsid w:val="000C4070"/>
    <w:rsid w:val="000C4B5D"/>
    <w:rsid w:val="000E34C4"/>
    <w:rsid w:val="00110955"/>
    <w:rsid w:val="001A7520"/>
    <w:rsid w:val="001B2C36"/>
    <w:rsid w:val="001C43FF"/>
    <w:rsid w:val="001D51EA"/>
    <w:rsid w:val="0036736E"/>
    <w:rsid w:val="00367685"/>
    <w:rsid w:val="00377D03"/>
    <w:rsid w:val="003A4856"/>
    <w:rsid w:val="003B0A19"/>
    <w:rsid w:val="00416EAB"/>
    <w:rsid w:val="00452D22"/>
    <w:rsid w:val="004627CA"/>
    <w:rsid w:val="004844B0"/>
    <w:rsid w:val="004D7A86"/>
    <w:rsid w:val="004E6DC8"/>
    <w:rsid w:val="0051075C"/>
    <w:rsid w:val="0052154E"/>
    <w:rsid w:val="00550BCC"/>
    <w:rsid w:val="0056063D"/>
    <w:rsid w:val="005A10F3"/>
    <w:rsid w:val="00610D36"/>
    <w:rsid w:val="00657ABD"/>
    <w:rsid w:val="0066121F"/>
    <w:rsid w:val="006B0E90"/>
    <w:rsid w:val="006B3B37"/>
    <w:rsid w:val="0074524D"/>
    <w:rsid w:val="007D1786"/>
    <w:rsid w:val="007D6141"/>
    <w:rsid w:val="007F1FF0"/>
    <w:rsid w:val="0080703C"/>
    <w:rsid w:val="00821392"/>
    <w:rsid w:val="008273EA"/>
    <w:rsid w:val="0092222A"/>
    <w:rsid w:val="00922511"/>
    <w:rsid w:val="0093150C"/>
    <w:rsid w:val="00972DAB"/>
    <w:rsid w:val="009A391D"/>
    <w:rsid w:val="009C5132"/>
    <w:rsid w:val="00A668F4"/>
    <w:rsid w:val="00A67D3D"/>
    <w:rsid w:val="00A85A05"/>
    <w:rsid w:val="00A85C35"/>
    <w:rsid w:val="00AC1B0C"/>
    <w:rsid w:val="00AD1A62"/>
    <w:rsid w:val="00B200F8"/>
    <w:rsid w:val="00B86651"/>
    <w:rsid w:val="00B90D68"/>
    <w:rsid w:val="00B97689"/>
    <w:rsid w:val="00BC081B"/>
    <w:rsid w:val="00BE1D4E"/>
    <w:rsid w:val="00C5451C"/>
    <w:rsid w:val="00C668FB"/>
    <w:rsid w:val="00C70979"/>
    <w:rsid w:val="00CA6D24"/>
    <w:rsid w:val="00CE55A3"/>
    <w:rsid w:val="00D346A3"/>
    <w:rsid w:val="00D9269A"/>
    <w:rsid w:val="00E51F04"/>
    <w:rsid w:val="00E54745"/>
    <w:rsid w:val="00E61C8C"/>
    <w:rsid w:val="00E61C95"/>
    <w:rsid w:val="00E6358C"/>
    <w:rsid w:val="00E66738"/>
    <w:rsid w:val="00ED27FE"/>
    <w:rsid w:val="00FB4525"/>
    <w:rsid w:val="00FE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3D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D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D3D"/>
    <w:rPr>
      <w:rFonts w:ascii="Tahoma" w:eastAsia="Calibri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B97689"/>
    <w:pPr>
      <w:ind w:left="720"/>
      <w:contextualSpacing/>
    </w:pPr>
  </w:style>
  <w:style w:type="paragraph" w:customStyle="1" w:styleId="Default">
    <w:name w:val="Default"/>
    <w:rsid w:val="0092251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3D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D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D3D"/>
    <w:rPr>
      <w:rFonts w:ascii="Tahoma" w:eastAsia="Calibri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B97689"/>
    <w:pPr>
      <w:ind w:left="720"/>
      <w:contextualSpacing/>
    </w:pPr>
  </w:style>
  <w:style w:type="paragraph" w:customStyle="1" w:styleId="Default">
    <w:name w:val="Default"/>
    <w:rsid w:val="0092251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 Isabel</dc:creator>
  <cp:lastModifiedBy>Hna Isabel</cp:lastModifiedBy>
  <cp:revision>2</cp:revision>
  <dcterms:created xsi:type="dcterms:W3CDTF">2018-06-05T19:13:00Z</dcterms:created>
  <dcterms:modified xsi:type="dcterms:W3CDTF">2018-06-05T19:13:00Z</dcterms:modified>
</cp:coreProperties>
</file>